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7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val="04a0"/>
      </w:tblPr>
      <w:tblGrid>
        <w:gridCol w:w="3574"/>
        <w:gridCol w:w="3624"/>
        <w:gridCol w:w="3575"/>
      </w:tblGrid>
      <w:tr>
        <w:trPr>
          <w:trHeight w:val="227" w:hRule="exact"/>
        </w:trPr>
        <w:tc>
          <w:tcPr>
            <w:tcW w:w="3574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sz w:val="12"/>
                <w:szCs w:val="12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>Kunden-Auftrags-Nr. / Client order no.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en-US"/>
              </w:rPr>
              <w:t>Item-Nr. /  Item-No.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en-US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>Angebots-Nr. / Offer no.</w:t>
            </w:r>
          </w:p>
        </w:tc>
      </w:tr>
      <w:tr>
        <w:trPr>
          <w:trHeight w:val="227" w:hRule="exact"/>
        </w:trPr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 xml:space="preserve"> 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0"/>
              </w:rPr>
              <w:t xml:space="preserve"> 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 xml:space="preserve"> </w:t>
            </w:r>
          </w:p>
        </w:tc>
      </w:tr>
      <w:tr>
        <w:trPr>
          <w:trHeight w:val="227" w:hRule="exact"/>
        </w:trPr>
        <w:tc>
          <w:tcPr>
            <w:tcW w:w="3574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en-US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en-US"/>
              </w:rPr>
              <w:t>Auftrags-Nr. / Order no.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sz w:val="16"/>
                <w:szCs w:val="10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en-US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>Komm.-Nr. / Consignment no.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>Projekt / Project</w:t>
            </w:r>
          </w:p>
        </w:tc>
      </w:tr>
      <w:tr>
        <w:trPr>
          <w:trHeight w:val="227" w:hRule="exact"/>
        </w:trPr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sz w:val="16"/>
                <w:szCs w:val="16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 xml:space="preserve"> 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sz w:val="16"/>
                <w:szCs w:val="10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 xml:space="preserve"> 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0"/>
              </w:rPr>
              <w:t xml:space="preserve"> </w:t>
            </w:r>
          </w:p>
        </w:tc>
      </w:tr>
      <w:tr>
        <w:trPr>
          <w:trHeight w:val="227" w:hRule="exact"/>
        </w:trPr>
        <w:tc>
          <w:tcPr>
            <w:tcW w:w="10773" w:type="dxa"/>
            <w:gridSpan w:val="3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sz w:val="16"/>
                <w:szCs w:val="10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sz w:val="12"/>
                <w:szCs w:val="12"/>
              </w:rPr>
              <w:t>Bemerkung / Remarks</w:t>
            </w:r>
          </w:p>
        </w:tc>
      </w:tr>
      <w:tr>
        <w:trPr>
          <w:trHeight w:val="284" w:hRule="exact"/>
        </w:trPr>
        <w:tc>
          <w:tcPr>
            <w:tcW w:w="357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2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709" w:leader="none"/>
                <w:tab w:val="left" w:pos="8080" w:leader="none"/>
              </w:tabs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sz w:val="16"/>
                <w:szCs w:val="16"/>
                <w:lang w:val="en-US"/>
              </w:rPr>
              <w:t>Safe Area</w:t>
            </w:r>
          </w:p>
        </w:tc>
      </w:tr>
      <w:tr>
        <w:trPr>
          <w:trHeight w:val="284" w:hRule="exact"/>
        </w:trPr>
        <w:tc>
          <w:tcPr>
            <w:tcW w:w="719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sz w:val="16"/>
                <w:szCs w:val="16"/>
                <w:lang w:val="en-US"/>
              </w:rPr>
              <w:t xml:space="preserve">Elektrische Daten /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sz w:val="16"/>
                <w:szCs w:val="16"/>
                <w:lang w:val="en-US"/>
              </w:rPr>
              <w:t>Electrical data</w:t>
            </w:r>
          </w:p>
        </w:tc>
        <w:tc>
          <w:tcPr>
            <w:tcW w:w="35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sz w:val="16"/>
                <w:szCs w:val="18"/>
                <w:lang w:val="en-US"/>
              </w:rPr>
              <w:t>-/-</w:t>
            </w:r>
          </w:p>
        </w:tc>
      </w:tr>
    </w:tbl>
    <w:p>
      <w:pPr>
        <w:pStyle w:val="Normal"/>
        <w:spacing w:lineRule="exact" w:line="40"/>
        <w:rPr>
          <w:rFonts w:ascii="Siemens Sans Global" w:hAnsi="Siemens Sans Global" w:eastAsia="Siemens Sans Global" w:cs="Siemens Sans Global"/>
          <w:lang w:val="en-US"/>
        </w:rPr>
      </w:pPr>
      <w:r>
        <w:rPr>
          <w:rFonts w:eastAsia="Siemens Sans Global" w:cs="Siemens Sans Global" w:ascii="Siemens Sans Global" w:hAnsi="Siemens Sans Global"/>
          <w:lang w:val="en-US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margin">
                  <wp:align>left</wp:align>
                </wp:positionH>
                <wp:positionV relativeFrom="page">
                  <wp:posOffset>10386060</wp:posOffset>
                </wp:positionV>
                <wp:extent cx="2545080" cy="19812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981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ind w:left="-113" w:hanging="0"/>
                              <w:rPr>
                                <w:rFonts w:ascii="Siemens Sans Global" w:hAnsi="Siemens Sans Global" w:eastAsia="Siemens Sans Global" w:cs="Siemens Sans Global"/>
                              </w:rPr>
                            </w:pPr>
                            <w:r>
                              <w:rPr>
                                <w:rFonts w:eastAsia="Siemens Sans Global" w:cs="Siemens Sans Global" w:ascii="Siemens Sans Global" w:hAnsi="Siemens Sans Global"/>
                              </w:rPr>
                              <w:t>Branding-Disclaimer gilt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00.4pt;height:15.6pt;mso-wrap-distance-left:9pt;mso-wrap-distance-right:9pt;mso-wrap-distance-top:0pt;mso-wrap-distance-bottom:0pt;margin-top:817.8pt;mso-position-vertical-relative:page;margin-left:9pt;mso-position-horizontal:left;mso-position-horizontal-relative:margin">
                <v:textbox>
                  <w:txbxContent>
                    <w:p>
                      <w:pPr>
                        <w:pStyle w:val="Style22"/>
                        <w:ind w:left="-113" w:hanging="0"/>
                        <w:rPr>
                          <w:rFonts w:ascii="Siemens Sans Global" w:hAnsi="Siemens Sans Global" w:eastAsia="Siemens Sans Global" w:cs="Siemens Sans Global"/>
                        </w:rPr>
                      </w:pPr>
                      <w:r>
                        <w:rPr>
                          <w:rFonts w:eastAsia="Siemens Sans Global" w:cs="Siemens Sans Global" w:ascii="Siemens Sans Global" w:hAnsi="Siemens Sans Global"/>
                        </w:rPr>
                        <w:t>Branding-Disclaimer gilt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4a0"/>
      </w:tblPr>
      <w:tblGrid>
        <w:gridCol w:w="567"/>
        <w:gridCol w:w="455"/>
        <w:gridCol w:w="510"/>
        <w:gridCol w:w="740"/>
        <w:gridCol w:w="280"/>
        <w:gridCol w:w="459"/>
        <w:gridCol w:w="675"/>
        <w:gridCol w:w="67"/>
        <w:gridCol w:w="500"/>
        <w:gridCol w:w="142"/>
        <w:gridCol w:w="841"/>
        <w:gridCol w:w="566"/>
        <w:gridCol w:w="564"/>
        <w:gridCol w:w="566"/>
        <w:gridCol w:w="564"/>
        <w:gridCol w:w="566"/>
        <w:gridCol w:w="580"/>
        <w:gridCol w:w="543"/>
        <w:gridCol w:w="543"/>
        <w:gridCol w:w="542"/>
        <w:gridCol w:w="500"/>
      </w:tblGrid>
      <w:tr>
        <w:trPr>
          <w:trHeight w:val="284" w:hRule="exact"/>
        </w:trPr>
        <w:tc>
          <w:tcPr>
            <w:tcW w:w="567" w:type="dxa"/>
            <w:vMerge w:val="restart"/>
            <w:tcBorders>
              <w:top w:val="single" w:sz="8" w:space="0" w:color="000000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U</w:t>
              <w:br/>
              <w:t>[V]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Δ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 xml:space="preserve"> / Y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f</w:t>
              <w:br/>
              <w:t>[Hz]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P</w:t>
              <w:br/>
              <w:t>[kW]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P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[hp]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8" w:space="0" w:color="000000"/>
              <w:left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I</w:t>
              <w:br/>
              <w:t>[A]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8" w:space="0" w:color="000000"/>
              <w:left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n</w:t>
              <w:br/>
              <w:t>[1/min]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M</w:t>
              <w:br/>
              <w:t>[Nm]</w:t>
            </w:r>
          </w:p>
        </w:tc>
        <w:tc>
          <w:tcPr>
            <w:tcW w:w="1696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 xml:space="preserve">η 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 xml:space="preserve">cosφ 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I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A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/I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N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br/>
              <w:t>I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/I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N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M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A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/M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N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br/>
              <w:t>T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/T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N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M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K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/M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N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br/>
              <w:t>T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B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/T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vertAlign w:val="subscript"/>
                <w:lang w:val="en-US"/>
              </w:rPr>
              <w:t>N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IE-CL</w:t>
            </w:r>
          </w:p>
        </w:tc>
      </w:tr>
      <w:tr>
        <w:trPr>
          <w:trHeight w:val="284" w:hRule="exact"/>
        </w:trPr>
        <w:tc>
          <w:tcPr>
            <w:tcW w:w="567" w:type="dxa"/>
            <w:vMerge w:val="continue"/>
            <w:tcBorders>
              <w:right w:val="single" w:sz="4" w:space="0" w:color="BFBFB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5" w:type="dxa"/>
            <w:vMerge w:val="continue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0" w:type="dxa"/>
            <w:vMerge w:val="continue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9" w:type="dxa"/>
            <w:gridSpan w:val="2"/>
            <w:vMerge w:val="continue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2" w:type="dxa"/>
            <w:gridSpan w:val="2"/>
            <w:vMerge w:val="continue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2" w:type="dxa"/>
            <w:gridSpan w:val="2"/>
            <w:vMerge w:val="continue"/>
            <w:tcBorders>
              <w:left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41" w:type="dxa"/>
            <w:vMerge w:val="continue"/>
            <w:tcBorders>
              <w:left w:val="single" w:sz="4" w:space="0" w:color="BFBFB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color w:val="FF0000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4/4</w:t>
            </w:r>
          </w:p>
        </w:tc>
        <w:tc>
          <w:tcPr>
            <w:tcW w:w="564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3/4</w:t>
            </w:r>
          </w:p>
        </w:tc>
        <w:tc>
          <w:tcPr>
            <w:tcW w:w="566" w:type="dxa"/>
            <w:tcBorders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2/4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4/4</w:t>
            </w:r>
          </w:p>
        </w:tc>
        <w:tc>
          <w:tcPr>
            <w:tcW w:w="56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3/4</w:t>
            </w:r>
          </w:p>
        </w:tc>
        <w:tc>
          <w:tcPr>
            <w:tcW w:w="580" w:type="dxa"/>
            <w:tcBorders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2/4</w:t>
            </w:r>
          </w:p>
        </w:tc>
        <w:tc>
          <w:tcPr>
            <w:tcW w:w="54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0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exact"/>
        </w:trPr>
        <w:tc>
          <w:tcPr>
            <w:tcW w:w="10770" w:type="dxa"/>
            <w:gridSpan w:val="21"/>
            <w:tcBorders>
              <w:top w:val="single" w:sz="4" w:space="0" w:color="BFBFBF"/>
              <w:bottom w:val="single" w:sz="4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color w:val="FF0000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sz w:val="16"/>
                <w:szCs w:val="16"/>
                <w:lang w:val="en-US"/>
              </w:rPr>
              <w:t xml:space="preserve">Netzbetrieb (S1) /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iCs/>
                <w:sz w:val="16"/>
                <w:szCs w:val="16"/>
                <w:lang w:val="en-US"/>
              </w:rPr>
              <w:t>DOL duty (S1)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 xml:space="preserve"> - 155(F) nach 130(B)</w:t>
            </w:r>
          </w:p>
        </w:tc>
      </w:tr>
      <w:tr>
        <w:trPr>
          <w:trHeight w:val="255" w:hRule="exact"/>
        </w:trPr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400</w:t>
            </w:r>
          </w:p>
        </w:tc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Δ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50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55,00</w:t>
            </w:r>
          </w:p>
        </w:tc>
        <w:tc>
          <w:tcPr>
            <w:tcW w:w="7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95,00</w:t>
            </w:r>
          </w:p>
        </w:tc>
        <w:tc>
          <w:tcPr>
            <w:tcW w:w="6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2975</w:t>
            </w:r>
          </w:p>
        </w:tc>
        <w:tc>
          <w:tcPr>
            <w:tcW w:w="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177,0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94,3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94,5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93,9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0,89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0,87</w:t>
            </w:r>
          </w:p>
        </w:tc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0,80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6,7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2,3</w:t>
            </w:r>
          </w:p>
        </w:tc>
        <w:tc>
          <w:tcPr>
            <w:tcW w:w="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3,1</w:t>
            </w:r>
          </w:p>
        </w:tc>
        <w:tc>
          <w:tcPr>
            <w:tcW w:w="50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IE3</w:t>
            </w:r>
          </w:p>
        </w:tc>
      </w:tr>
      <w:tr>
        <w:trPr>
          <w:trHeight w:val="255" w:hRule="exact"/>
        </w:trPr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690</w:t>
            </w:r>
          </w:p>
        </w:tc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contextualSpacing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Y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50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55,00</w:t>
            </w:r>
          </w:p>
        </w:tc>
        <w:tc>
          <w:tcPr>
            <w:tcW w:w="7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55,00</w:t>
            </w:r>
          </w:p>
        </w:tc>
        <w:tc>
          <w:tcPr>
            <w:tcW w:w="6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2975</w:t>
            </w:r>
          </w:p>
        </w:tc>
        <w:tc>
          <w:tcPr>
            <w:tcW w:w="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177,0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94,3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94,5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93,9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0,89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0,87</w:t>
            </w:r>
          </w:p>
        </w:tc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0,80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6,7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2,3</w:t>
            </w:r>
          </w:p>
        </w:tc>
        <w:tc>
          <w:tcPr>
            <w:tcW w:w="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3,1</w:t>
            </w:r>
          </w:p>
        </w:tc>
        <w:tc>
          <w:tcPr>
            <w:tcW w:w="50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IE3</w:t>
            </w:r>
          </w:p>
        </w:tc>
      </w:tr>
      <w:tr>
        <w:trPr>
          <w:trHeight w:val="255" w:hRule="exact"/>
        </w:trPr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460</w:t>
            </w:r>
          </w:p>
        </w:tc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contextualSpacing/>
              <w:jc w:val="center"/>
              <w:rPr>
                <w:rFonts w:ascii="Siemens Sans Global" w:hAnsi="Siemens Sans Global" w:eastAsia="Siemens Sans Global" w:cs="Siemens Sans Global"/>
                <w:color w:val="FF0000"/>
                <w:sz w:val="16"/>
                <w:szCs w:val="16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Δ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60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62,00</w:t>
            </w:r>
          </w:p>
        </w:tc>
        <w:tc>
          <w:tcPr>
            <w:tcW w:w="7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color w:val="FF0000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92,00</w:t>
            </w:r>
          </w:p>
        </w:tc>
        <w:tc>
          <w:tcPr>
            <w:tcW w:w="6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3575</w:t>
            </w:r>
          </w:p>
        </w:tc>
        <w:tc>
          <w:tcPr>
            <w:tcW w:w="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166,0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93,6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93,6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92,7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0,90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0,88</w:t>
            </w:r>
          </w:p>
        </w:tc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0,82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6,7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2,3</w:t>
            </w:r>
          </w:p>
        </w:tc>
        <w:tc>
          <w:tcPr>
            <w:tcW w:w="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3,0</w:t>
            </w:r>
          </w:p>
        </w:tc>
        <w:tc>
          <w:tcPr>
            <w:tcW w:w="50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IE3</w:t>
            </w:r>
          </w:p>
        </w:tc>
      </w:tr>
      <w:tr>
        <w:trPr>
          <w:trHeight w:val="255" w:hRule="exact"/>
        </w:trPr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460</w:t>
            </w:r>
          </w:p>
        </w:tc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contextualSpacing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Δ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60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55,00</w:t>
            </w:r>
          </w:p>
        </w:tc>
        <w:tc>
          <w:tcPr>
            <w:tcW w:w="7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-/-</w:t>
            </w:r>
          </w:p>
        </w:tc>
        <w:tc>
          <w:tcPr>
            <w:tcW w:w="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83,00</w:t>
            </w:r>
          </w:p>
        </w:tc>
        <w:tc>
          <w:tcPr>
            <w:tcW w:w="6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3578</w:t>
            </w:r>
          </w:p>
        </w:tc>
        <w:tc>
          <w:tcPr>
            <w:tcW w:w="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147,0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93,6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93,4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92,3</w:t>
            </w:r>
          </w:p>
        </w:tc>
        <w:tc>
          <w:tcPr>
            <w:tcW w:w="56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0,89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0,87</w:t>
            </w:r>
          </w:p>
        </w:tc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0,79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7,3</w:t>
            </w:r>
          </w:p>
        </w:tc>
        <w:tc>
          <w:tcPr>
            <w:tcW w:w="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2,5</w:t>
            </w:r>
          </w:p>
        </w:tc>
        <w:tc>
          <w:tcPr>
            <w:tcW w:w="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</w:rPr>
              <w:t>3,3</w:t>
            </w:r>
          </w:p>
        </w:tc>
        <w:tc>
          <w:tcPr>
            <w:tcW w:w="50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6"/>
                <w:szCs w:val="16"/>
                <w:lang w:val="en-US"/>
              </w:rPr>
              <w:t>IE3</w:t>
            </w:r>
          </w:p>
        </w:tc>
      </w:tr>
      <w:tr>
        <w:trPr>
          <w:trHeight w:val="272" w:hRule="exact"/>
        </w:trPr>
        <w:tc>
          <w:tcPr>
            <w:tcW w:w="10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Siemens Sans Global" w:hAnsi="Siemens Sans Global" w:eastAsia="Siemens Sans Global" w:cs="Siemens Sans Global"/>
                <w:sz w:val="12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6"/>
                <w:lang w:val="en-US"/>
              </w:rPr>
              <w:t>IM B3 / IM 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2"/>
                <w:szCs w:val="12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en-US"/>
              </w:rPr>
              <w:t>FS 250 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2"/>
                <w:szCs w:val="12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en-US"/>
              </w:rPr>
              <w:t>IP55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2"/>
                <w:szCs w:val="12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2"/>
                <w:lang w:val="fr-FR"/>
              </w:rPr>
              <w:t>UKCA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6"/>
                <w:lang w:val="en-US"/>
              </w:rPr>
              <w:t>IEC/EN 60034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6"/>
              </w:rPr>
              <w:t>IEC, DIN, ISO, VDE, EN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  <w:lang w:val="pt-PT"/>
              </w:rPr>
            </w:pPr>
            <w:r>
              <w:rPr>
                <w:rFonts w:eastAsia="Siemens Sans Global" w:cs="Siemens Sans Global" w:ascii="Siemens Sans Global" w:hAnsi="Siemens Sans Global"/>
                <w:sz w:val="12"/>
                <w:szCs w:val="16"/>
                <w:lang w:val="pt-PT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exact"/>
        </w:trPr>
        <w:tc>
          <w:tcPr>
            <w:tcW w:w="580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sz w:val="16"/>
                <w:szCs w:val="16"/>
              </w:rPr>
            </w:pP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</w:rPr>
              <w:t>Umgebungsbedingungen</w:t>
            </w:r>
            <w:r>
              <w:rPr>
                <w:rFonts w:eastAsia="Siemens Sans Global" w:cs="Siemens Sans Global" w:ascii="Siemens Sans Global" w:hAnsi="Siemens Sans Global"/>
                <w:bCs/>
                <w:i/>
                <w:iCs/>
                <w:sz w:val="16"/>
                <w:szCs w:val="12"/>
              </w:rPr>
              <w:t xml:space="preserve"> / </w:t>
            </w:r>
            <w:r>
              <w:rPr>
                <w:rFonts w:eastAsia="Siemens Sans Global" w:cs="Siemens Sans Global" w:ascii="Siemens Sans Global" w:hAnsi="Siemens Sans Global"/>
                <w:bCs/>
                <w:i/>
                <w:iCs/>
                <w:sz w:val="12"/>
                <w:szCs w:val="12"/>
              </w:rPr>
              <w:t>Environmental conditions</w:t>
            </w:r>
            <w:r>
              <w:rPr>
                <w:rFonts w:eastAsia="Siemens Sans Global" w:cs="Siemens Sans Global" w:ascii="Siemens Sans Global" w:hAnsi="Siemens Sans Global"/>
                <w:bCs/>
                <w:i/>
                <w:iCs/>
                <w:sz w:val="16"/>
                <w:szCs w:val="12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</w:rPr>
              <w:t xml:space="preserve">:  -20 °C - +40 °C  /  </w:t>
            </w:r>
            <w:r>
              <w:rPr>
                <w:rFonts w:eastAsia="Siemens Sans Global" w:cs="Siemens Sans Global" w:ascii="Siemens Sans Global" w:hAnsi="Siemens Sans Global"/>
                <w:sz w:val="16"/>
                <w:szCs w:val="12"/>
              </w:rPr>
              <w:t>1000</w:t>
            </w: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</w:rPr>
              <w:t xml:space="preserve"> m</w:t>
            </w:r>
          </w:p>
        </w:tc>
        <w:tc>
          <w:tcPr>
            <w:tcW w:w="4968" w:type="dxa"/>
            <w:gridSpan w:val="9"/>
            <w:tcBorders>
              <w:top w:val="single" w:sz="4" w:space="0" w:color="000000"/>
              <w:left w:val="single" w:sz="4" w:space="0" w:color="BFBFBF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Siemens Sans Global" w:hAnsi="Siemens Sans Global" w:eastAsia="Siemens Sans Global" w:cs="Siemens Sans Global"/>
                <w:bCs/>
                <w:sz w:val="16"/>
                <w:szCs w:val="12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  <w:lang w:val="en-US"/>
              </w:rPr>
              <w:t>Festbremszeit (warm / kalt)</w:t>
            </w:r>
            <w:r>
              <w:rPr>
                <w:rFonts w:eastAsia="Siemens Sans Global" w:cs="Siemens Sans Global" w:ascii="Siemens Sans Global" w:hAnsi="Siemens Sans Global"/>
                <w:bCs/>
                <w:i/>
                <w:iCs/>
                <w:sz w:val="12"/>
                <w:szCs w:val="12"/>
                <w:lang w:val="en-US"/>
              </w:rPr>
              <w:t xml:space="preserve"> / Locked rotor time (hot / cold)</w:t>
            </w: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  <w:lang w:val="en-US"/>
              </w:rPr>
              <w:t xml:space="preserve"> : </w:t>
            </w: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  <w:lang w:val="en-GB"/>
              </w:rPr>
              <w:t>34,1</w:t>
            </w: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  <w:lang w:val="en-US"/>
              </w:rPr>
              <w:t xml:space="preserve"> s | </w:t>
            </w: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  <w:lang w:val="en-GB"/>
              </w:rPr>
              <w:t>54,3</w:t>
            </w:r>
            <w:r>
              <w:rPr>
                <w:rFonts w:eastAsia="Siemens Sans Global" w:cs="Siemens Sans Global" w:ascii="Siemens Sans Global" w:hAnsi="Siemens Sans Global"/>
                <w:bCs/>
                <w:sz w:val="16"/>
                <w:szCs w:val="12"/>
                <w:lang w:val="en-US"/>
              </w:rPr>
              <w:t xml:space="preserve"> s</w:t>
            </w:r>
          </w:p>
        </w:tc>
      </w:tr>
    </w:tbl>
    <w:p>
      <w:pPr>
        <w:pStyle w:val="Normal"/>
        <w:spacing w:lineRule="exact" w:line="40"/>
        <w:rPr>
          <w:rFonts w:ascii="Siemens Sans Global" w:hAnsi="Siemens Sans Global" w:eastAsia="Siemens Sans Global" w:cs="Siemens Sans Global"/>
          <w:sz w:val="8"/>
          <w:szCs w:val="12"/>
          <w:lang w:val="en-US"/>
        </w:rPr>
      </w:pPr>
      <w:r>
        <w:rPr>
          <w:rFonts w:eastAsia="Siemens Sans Global" w:cs="Siemens Sans Global" w:ascii="Siemens Sans Global" w:hAnsi="Siemens Sans Global"/>
          <w:sz w:val="8"/>
          <w:szCs w:val="12"/>
          <w:lang w:val="en-US"/>
        </w:rPr>
      </w:r>
    </w:p>
    <w:p>
      <w:pPr>
        <w:pStyle w:val="Normal"/>
        <w:spacing w:lineRule="exact" w:line="100"/>
        <w:rPr>
          <w:rFonts w:ascii="Siemens Sans Global" w:hAnsi="Siemens Sans Global" w:eastAsia="Siemens Sans Global" w:cs="Siemens Sans Global"/>
          <w:sz w:val="10"/>
          <w:szCs w:val="10"/>
          <w:lang w:val="en-US"/>
        </w:rPr>
      </w:pPr>
      <w:r>
        <w:rPr>
          <w:rFonts w:eastAsia="Siemens Sans Global" w:cs="Siemens Sans Global" w:ascii="Siemens Sans Global" w:hAnsi="Siemens Sans Global"/>
          <w:sz w:val="10"/>
          <w:szCs w:val="10"/>
          <w:lang w:val="en-US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574" w:right="574" w:gutter="0" w:header="624" w:top="681" w:footer="397" w:bottom="624"/>
          <w:pgBorders w:display="allPages" w:offsetFrom="page">
            <w:top w:val="single" w:sz="8" w:space="28" w:color="000000"/>
            <w:left w:val="single" w:sz="8" w:space="28" w:color="000000"/>
            <w:bottom w:val="single" w:sz="8" w:space="28" w:color="000000"/>
            <w:right w:val="single" w:sz="8" w:space="28" w:color="000000"/>
          </w:pgBorders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773"/>
      </w:tblGrid>
      <w:tr>
        <w:trPr>
          <w:trHeight w:val="284" w:hRule="exact"/>
        </w:trPr>
        <w:tc>
          <w:tcPr>
            <w:tcW w:w="1077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sz w:val="16"/>
                <w:szCs w:val="16"/>
                <w:lang w:val="en-US"/>
              </w:rPr>
              <w:t xml:space="preserve">Mechanische Daten /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sz w:val="16"/>
                <w:szCs w:val="16"/>
                <w:lang w:val="en-US"/>
              </w:rPr>
              <w:t>Mechanical data</w:t>
            </w:r>
          </w:p>
        </w:tc>
      </w:tr>
    </w:tbl>
    <w:p>
      <w:pPr>
        <w:pStyle w:val="Normal"/>
        <w:spacing w:lineRule="exact" w:line="100"/>
        <w:rPr>
          <w:rFonts w:ascii="Siemens Sans Global" w:hAnsi="Siemens Sans Global" w:eastAsia="Siemens Sans Global" w:cs="Siemens Sans Global"/>
          <w:b/>
          <w:b/>
          <w:bCs/>
          <w:sz w:val="16"/>
          <w:szCs w:val="16"/>
          <w:lang w:val="en-US"/>
        </w:rPr>
      </w:pPr>
      <w:r>
        <w:rPr>
          <w:rFonts w:eastAsia="Siemens Sans Global" w:cs="Siemens Sans Global" w:ascii="Siemens Sans Global" w:hAnsi="Siemens Sans Global"/>
          <w:b/>
          <w:bCs/>
          <w:sz w:val="16"/>
          <w:szCs w:val="16"/>
          <w:lang w:val="en-US"/>
        </w:rPr>
      </w:r>
    </w:p>
    <w:p>
      <w:pPr>
        <w:pStyle w:val="Normal"/>
        <w:spacing w:lineRule="exact" w:line="100"/>
        <w:rPr>
          <w:rFonts w:ascii="Siemens Sans Global" w:hAnsi="Siemens Sans Global" w:eastAsia="Siemens Sans Global" w:cs="Siemens Sans Global"/>
          <w:b/>
          <w:b/>
          <w:bCs/>
          <w:sz w:val="16"/>
          <w:szCs w:val="16"/>
          <w:lang w:val="en-US"/>
        </w:rPr>
      </w:pPr>
      <w:r>
        <w:rPr>
          <w:rFonts w:eastAsia="Siemens Sans Global" w:cs="Siemens Sans Global" w:ascii="Siemens Sans Global" w:hAnsi="Siemens Sans Global"/>
          <w:b/>
          <w:bCs/>
          <w:sz w:val="16"/>
          <w:szCs w:val="16"/>
          <w:lang w:val="en-US"/>
        </w:rPr>
      </w:r>
    </w:p>
    <w:p>
      <w:pPr>
        <w:sectPr>
          <w:type w:val="continuous"/>
          <w:pgSz w:w="11906" w:h="16838"/>
          <w:pgMar w:left="574" w:right="574" w:gutter="0" w:header="624" w:top="681" w:footer="397" w:bottom="624"/>
          <w:formProt w:val="false"/>
          <w:textDirection w:val="lrTb"/>
          <w:docGrid w:type="default" w:linePitch="360" w:charSpace="0"/>
        </w:sectPr>
      </w:pPr>
    </w:p>
    <w:tbl>
      <w:tblPr>
        <w:tblStyle w:val="PlainTable4"/>
        <w:tblW w:w="5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/>
      </w:tblPr>
      <w:tblGrid>
        <w:gridCol w:w="2155"/>
        <w:gridCol w:w="288"/>
        <w:gridCol w:w="150"/>
        <w:gridCol w:w="1368"/>
        <w:gridCol w:w="1369"/>
      </w:tblGrid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b w:val="false"/>
                <w:bCs w:val="false"/>
                <w:kern w:val="0"/>
                <w:szCs w:val="14"/>
                <w:lang w:val="de-DE" w:eastAsia="en-US" w:bidi="ar-SA"/>
              </w:rPr>
              <w:t>Schallpegel (LpA / LwA) bei 50Hz|60Hz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 w:val="false"/>
                <w:bCs w:val="false"/>
                <w:i/>
                <w:kern w:val="0"/>
                <w:sz w:val="12"/>
                <w:szCs w:val="12"/>
                <w:lang w:val="en-US" w:eastAsia="en-US" w:bidi="ar-SA"/>
              </w:rPr>
              <w:t>Sound level (SPL / SWL) at 50Hz|60Hz</w:t>
            </w:r>
          </w:p>
        </w:tc>
        <w:tc>
          <w:tcPr>
            <w:tcW w:w="136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vertAlign w:val="superscript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73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/ 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87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dB(A) 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vertAlign w:val="superscript"/>
                <w:lang w:val="en-US" w:eastAsia="en-US" w:bidi="ar-SA"/>
              </w:rPr>
              <w:t>2) 3)</w:t>
            </w:r>
          </w:p>
        </w:tc>
        <w:tc>
          <w:tcPr>
            <w:tcW w:w="136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vertAlign w:val="superscript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76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/ 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90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dB(A) 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vertAlign w:val="superscript"/>
                <w:lang w:val="en-US" w:eastAsia="en-US" w:bidi="ar-SA"/>
              </w:rPr>
              <w:t>2) 3)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Trägheitsmoment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Moment of inertia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0,4600 kg m²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Lager AS | BS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Bearing DE | NDE</w:t>
            </w:r>
          </w:p>
        </w:tc>
        <w:tc>
          <w:tcPr>
            <w:tcW w:w="136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6315 C3</w:t>
            </w:r>
          </w:p>
        </w:tc>
        <w:tc>
          <w:tcPr>
            <w:tcW w:w="136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6315 C3</w:t>
            </w:r>
          </w:p>
        </w:tc>
      </w:tr>
      <w:tr>
        <w:trPr>
          <w:trHeight w:val="284" w:hRule="atLeast"/>
        </w:trPr>
        <w:tc>
          <w:tcPr>
            <w:tcW w:w="5330" w:type="dxa"/>
            <w:gridSpan w:val="5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 xml:space="preserve">Lagerlebensdauer /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iCs/>
                <w:kern w:val="0"/>
                <w:sz w:val="12"/>
                <w:szCs w:val="12"/>
                <w:lang w:val="en-US" w:eastAsia="en-US" w:bidi="ar-SA"/>
              </w:rPr>
              <w:t>bearing lifetime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>L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vertAlign w:val="subscript"/>
                <w:lang w:val="de-DE" w:eastAsia="en-US" w:bidi="ar-SA"/>
              </w:rPr>
              <w:t>10mh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 xml:space="preserve"> F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vertAlign w:val="subscript"/>
                <w:lang w:val="de-DE" w:eastAsia="en-US" w:bidi="ar-SA"/>
              </w:rPr>
              <w:t>Rad min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 xml:space="preserve"> bei Kupplungsbetrieb  50|60Hz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vertAlign w:val="superscript"/>
                <w:lang w:val="de-DE" w:eastAsia="en-US" w:bidi="ar-SA"/>
              </w:rPr>
              <w:t>1)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de-DE" w:eastAsia="en-US" w:bidi="ar-SA"/>
              </w:rPr>
              <w:t>L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vertAlign w:val="subscript"/>
                <w:lang w:val="de-DE" w:eastAsia="en-US" w:bidi="ar-SA"/>
              </w:rPr>
              <w:t>10mh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de-DE" w:eastAsia="en-US" w:bidi="ar-SA"/>
              </w:rPr>
              <w:t xml:space="preserve"> F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vertAlign w:val="subscript"/>
                <w:lang w:val="de-DE" w:eastAsia="en-US" w:bidi="ar-SA"/>
              </w:rPr>
              <w:t>Rad min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de-DE" w:eastAsia="en-US" w:bidi="ar-SA"/>
              </w:rPr>
              <w:t xml:space="preserve"> for coupling operation 50|60Hz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vertAlign w:val="superscript"/>
                <w:lang w:val="de-DE" w:eastAsia="en-US" w:bidi="ar-SA"/>
              </w:rPr>
              <w:t>1)</w:t>
            </w:r>
          </w:p>
        </w:tc>
        <w:tc>
          <w:tcPr>
            <w:tcW w:w="136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40000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h</w:t>
            </w:r>
          </w:p>
        </w:tc>
        <w:tc>
          <w:tcPr>
            <w:tcW w:w="136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32000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h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>Nachschmierfrist/-menge AS | BS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4"/>
                <w:lang w:val="de-DE" w:eastAsia="en-US" w:bidi="ar-SA"/>
              </w:rPr>
              <w:t>Relubrication interval/quantity DE | NDE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6"/>
                <w:lang w:val="de-DE" w:eastAsia="en-US" w:bidi="ar-SA"/>
              </w:rPr>
              <w:t>25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6"/>
                <w:lang w:val="en-US" w:eastAsia="en-US" w:bidi="ar-SA"/>
              </w:rPr>
              <w:t xml:space="preserve"> g  |  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6"/>
                <w:lang w:val="de-DE" w:eastAsia="en-US" w:bidi="ar-SA"/>
              </w:rPr>
              <w:t>25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6"/>
                <w:lang w:val="en-US" w:eastAsia="en-US" w:bidi="ar-SA"/>
              </w:rPr>
              <w:t xml:space="preserve"> g</w:t>
              <w:br/>
            </w:r>
            <w:r>
              <w:rPr>
                <w:rFonts w:eastAsia="Siemens Sans Global" w:cs="Siemens Sans Global" w:ascii="Siemens Sans Global" w:hAnsi="Siemens Sans Global"/>
                <w:kern w:val="0"/>
                <w:szCs w:val="16"/>
                <w:lang w:val="de-DE" w:eastAsia="en-US" w:bidi="ar-SA"/>
              </w:rPr>
              <w:t>4000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6"/>
                <w:lang w:val="en-US" w:eastAsia="en-US" w:bidi="ar-SA"/>
              </w:rPr>
              <w:t xml:space="preserve"> h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Schmiermittel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Lubricants</w:t>
            </w:r>
          </w:p>
        </w:tc>
        <w:tc>
          <w:tcPr>
            <w:tcW w:w="273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Unirex N3</w:t>
            </w:r>
          </w:p>
        </w:tc>
      </w:tr>
      <w:tr>
        <w:trPr>
          <w:trHeight w:val="284" w:hRule="atLeast"/>
        </w:trPr>
        <w:tc>
          <w:tcPr>
            <w:tcW w:w="2443" w:type="dxa"/>
            <w:gridSpan w:val="2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Nachschmiereinrichtung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Regreasing device</w:t>
            </w:r>
          </w:p>
        </w:tc>
        <w:tc>
          <w:tcPr>
            <w:tcW w:w="2887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mit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With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>Schmiernippel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de-DE" w:eastAsia="en-US" w:bidi="ar-SA"/>
              </w:rPr>
              <w:t>Grease nipple</w:t>
            </w:r>
          </w:p>
        </w:tc>
        <w:tc>
          <w:tcPr>
            <w:tcW w:w="273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M10x1 DIN 3404 A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>Art der Lagerung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de-DE" w:eastAsia="en-US" w:bidi="ar-SA"/>
              </w:rPr>
              <w:t>Type of bearing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Festlager NDE (BS)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Locating bearing NDE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Kondenswasserlöcher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Condensate drainage holes</w:t>
            </w:r>
          </w:p>
        </w:tc>
        <w:tc>
          <w:tcPr>
            <w:tcW w:w="273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pt-PT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pt-PT" w:eastAsia="en-US" w:bidi="ar-SA"/>
              </w:rPr>
              <w:t>Mit (standard)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pt-PT" w:eastAsia="en-US" w:bidi="ar-SA"/>
              </w:rPr>
              <w:t>With (standard)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>Äußere Erdungsklemme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de-DE" w:eastAsia="en-US" w:bidi="ar-SA"/>
              </w:rPr>
              <w:t>External earthing terminal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Mit (Standard)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de-DE" w:eastAsia="en-US" w:bidi="ar-SA"/>
              </w:rPr>
              <w:t>With (standard)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Schwinggrößenstufe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Vibration severity grade</w:t>
            </w:r>
          </w:p>
        </w:tc>
        <w:tc>
          <w:tcPr>
            <w:tcW w:w="273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A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A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de-DE" w:eastAsia="en-US" w:bidi="ar-SA"/>
              </w:rPr>
              <w:t>Wärmeklasse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de-DE" w:eastAsia="en-US" w:bidi="ar-SA"/>
              </w:rPr>
              <w:t>Thermal class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F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F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 xml:space="preserve">Betriebsart  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Duty type</w:t>
            </w:r>
          </w:p>
        </w:tc>
        <w:tc>
          <w:tcPr>
            <w:tcW w:w="273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S1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Drehrichtung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Direction of rotation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bidirektional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bidirectional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Gehäusematerial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Frame material</w:t>
            </w:r>
          </w:p>
        </w:tc>
        <w:tc>
          <w:tcPr>
            <w:tcW w:w="273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Grauguss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cast iron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fr-FR" w:eastAsia="en-US" w:bidi="ar-SA"/>
              </w:rPr>
              <w:t>Nettogewicht des Motors (IM B3)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fr-FR" w:eastAsia="en-US" w:bidi="ar-SA"/>
              </w:rPr>
              <w:t>Net weight of the motor (IM B3)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385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kg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93" w:type="dxa"/>
            <w:gridSpan w:val="3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Endanstrich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Coating (paint finish)</w:t>
            </w:r>
          </w:p>
        </w:tc>
        <w:tc>
          <w:tcPr>
            <w:tcW w:w="273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GB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Normalanstrich C2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GB" w:eastAsia="en-US" w:bidi="ar-SA"/>
              </w:rPr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Standard paint finish C2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Farbe, Farbton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Color, paint shade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RAL7030</w:t>
            </w:r>
          </w:p>
        </w:tc>
      </w:tr>
      <w:tr>
        <w:trPr>
          <w:trHeight w:val="284" w:hRule="atLeast"/>
          <w:cnfStyle w:val="000000100000"/>
        </w:trPr>
        <w:tc>
          <w:tcPr>
            <w:tcW w:w="2155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fr-FR" w:eastAsia="en-US" w:bidi="ar-SA"/>
              </w:rPr>
              <w:t>Motorschutz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fr-FR" w:eastAsia="en-US" w:bidi="ar-SA"/>
              </w:rPr>
              <w:t>Motor protection</w:t>
            </w:r>
          </w:p>
        </w:tc>
        <w:tc>
          <w:tcPr>
            <w:tcW w:w="3175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(B) 3 Kaltleiter PTC - für Abschaltung (2 Klemmen)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de-DE" w:eastAsia="en-US" w:bidi="ar-SA"/>
              </w:rPr>
              <w:t>(B) 3 PTC thermistors - for tripping (2 terminals)</w:t>
            </w:r>
          </w:p>
        </w:tc>
      </w:tr>
      <w:tr>
        <w:trPr>
          <w:trHeight w:val="284" w:hRule="atLeast"/>
        </w:trPr>
        <w:tc>
          <w:tcPr>
            <w:tcW w:w="2593" w:type="dxa"/>
            <w:gridSpan w:val="3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Kühlart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Method of cooling</w:t>
            </w:r>
          </w:p>
        </w:tc>
        <w:tc>
          <w:tcPr>
            <w:tcW w:w="273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IC411 - Eigenbelüftet Oberflächengekühlt</w:t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IC411 - self ventilated, surface cooled</w:t>
            </w:r>
          </w:p>
        </w:tc>
      </w:tr>
    </w:tbl>
    <w:p>
      <w:pPr>
        <w:pStyle w:val="Normal"/>
        <w:spacing w:lineRule="auto" w:line="240"/>
        <w:rPr>
          <w:rFonts w:ascii="Siemens Sans Global" w:hAnsi="Siemens Sans Global" w:eastAsia="Siemens Sans Global" w:cs="Siemens Sans Global"/>
          <w:sz w:val="2"/>
          <w:szCs w:val="2"/>
          <w:lang w:val="pt-PT"/>
        </w:rPr>
      </w:pPr>
      <w:r>
        <w:rPr>
          <w:rFonts w:eastAsia="Siemens Sans Global" w:cs="Siemens Sans Global" w:ascii="Siemens Sans Global" w:hAnsi="Siemens Sans Global"/>
          <w:sz w:val="2"/>
          <w:szCs w:val="2"/>
          <w:lang w:val="pt-PT"/>
        </w:rPr>
      </w:r>
    </w:p>
    <w:p>
      <w:pPr>
        <w:sectPr>
          <w:type w:val="continuous"/>
          <w:pgSz w:w="11906" w:h="16838"/>
          <w:pgMar w:left="574" w:right="574" w:gutter="0" w:header="624" w:top="681" w:footer="397" w:bottom="624"/>
          <w:cols w:num="2" w:space="62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rPr>
          <w:rFonts w:ascii="Siemens Sans Global" w:hAnsi="Siemens Sans Global" w:eastAsia="Siemens Sans Global" w:cs="Siemens Sans Global"/>
          <w:sz w:val="8"/>
          <w:szCs w:val="8"/>
          <w:lang w:val="pt-PT"/>
        </w:rPr>
      </w:pPr>
      <w:r>
        <w:rPr>
          <w:rFonts w:eastAsia="Siemens Sans Global" w:cs="Siemens Sans Global" w:ascii="Siemens Sans Global" w:hAnsi="Siemens Sans Global"/>
          <w:sz w:val="8"/>
          <w:szCs w:val="8"/>
          <w:lang w:val="pt-PT"/>
        </w:rPr>
      </w:r>
    </w:p>
    <w:p>
      <w:pPr>
        <w:sectPr>
          <w:type w:val="continuous"/>
          <w:pgSz w:w="11906" w:h="16838"/>
          <w:pgMar w:left="574" w:right="574" w:gutter="0" w:header="624" w:top="681" w:footer="397" w:bottom="624"/>
          <w:formProt w:val="false"/>
          <w:textDirection w:val="lrTb"/>
          <w:docGrid w:type="default" w:linePitch="360" w:charSpace="0"/>
        </w:sectPr>
      </w:pPr>
    </w:p>
    <w:tbl>
      <w:tblPr>
        <w:tblStyle w:val="Tabellengitternetz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62"/>
      </w:tblGrid>
      <w:tr>
        <w:trPr/>
        <w:tc>
          <w:tcPr>
            <w:tcW w:w="10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11" w:hanging="0"/>
              <w:jc w:val="left"/>
              <w:rPr>
                <w:rFonts w:ascii="Siemens Sans Global" w:hAnsi="Siemens Sans Global" w:eastAsia="Siemens Sans Global" w:cs="Siemens Sans Glob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 w:val="16"/>
                <w:szCs w:val="16"/>
                <w:lang w:val="pt-PT" w:eastAsia="en-US" w:bidi="ar-SA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 w:val="16"/>
                <w:szCs w:val="16"/>
                <w:lang w:val="en-US" w:eastAsia="en-US" w:bidi="ar-SA"/>
              </w:rPr>
              <w:t xml:space="preserve">Anschlusskasten / </w:t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6"/>
                <w:szCs w:val="16"/>
                <w:lang w:val="en-US" w:eastAsia="en-US" w:bidi="ar-SA"/>
              </w:rPr>
              <w:t>Terminal box</w:t>
            </w:r>
          </w:p>
        </w:tc>
      </w:tr>
    </w:tbl>
    <w:p>
      <w:pPr>
        <w:sectPr>
          <w:type w:val="continuous"/>
          <w:pgSz w:w="11906" w:h="16838"/>
          <w:pgMar w:left="574" w:right="574" w:gutter="0" w:header="624" w:top="681" w:footer="397" w:bottom="624"/>
          <w:pgBorders w:display="allPages" w:offsetFrom="page">
            <w:top w:val="single" w:sz="8" w:space="28" w:color="000000"/>
            <w:left w:val="single" w:sz="8" w:space="28" w:color="000000"/>
            <w:bottom w:val="single" w:sz="8" w:space="28" w:color="000000"/>
            <w:right w:val="single" w:sz="8" w:space="28" w:color="000000"/>
          </w:pgBorders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Style w:val="Formatvorlage1"/>
        <w:tblW w:w="53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6"/>
        <w:gridCol w:w="2778"/>
      </w:tblGrid>
      <w:tr>
        <w:trPr>
          <w:trHeight w:val="284" w:hRule="atLeast"/>
          <w:cnfStyle w:val="100000000000"/>
        </w:trPr>
        <w:tc>
          <w:tcPr>
            <w:tcW w:w="2546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b w:val="false"/>
                <w:bCs/>
                <w:kern w:val="0"/>
                <w:szCs w:val="14"/>
                <w:lang w:val="fr-FR" w:eastAsia="en-US" w:bidi="ar-SA"/>
              </w:rPr>
              <w:t>Klemmenkastenlage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i/>
                <w:i/>
                <w:szCs w:val="14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b w:val="false"/>
                <w:bCs/>
                <w:i/>
                <w:kern w:val="0"/>
                <w:sz w:val="12"/>
                <w:szCs w:val="12"/>
                <w:lang w:val="fr-FR" w:eastAsia="en-US" w:bidi="ar-SA"/>
              </w:rPr>
              <w:t>Terminal box position</w:t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/>
              <w:rPr>
                <w:rFonts w:ascii="Siemens Sans Global" w:hAnsi="Siemens Sans Global" w:eastAsia="Siemens Sans Global" w:cs="Siemens Sans Global"/>
                <w:szCs w:val="14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fr-FR" w:eastAsia="en-US" w:bidi="ar-SA"/>
              </w:rPr>
              <w:t>oben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fr-FR" w:eastAsia="en-US" w:bidi="ar-SA"/>
              </w:rPr>
              <w:t>top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46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Klemmenkastenmaterial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Material of terminal box</w:t>
            </w:r>
          </w:p>
        </w:tc>
        <w:tc>
          <w:tcPr>
            <w:tcW w:w="277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Grauguss</w:t>
            </w:r>
            <w:r>
              <w:rPr>
                <w:rFonts w:eastAsia="Siemens Sans Global" w:cs="Siemens Sans Global" w:ascii="Siemens Sans Global" w:hAnsi="Siemens Sans Global"/>
                <w:kern w:val="0"/>
                <w:sz w:val="12"/>
                <w:szCs w:val="12"/>
                <w:lang w:val="en-US" w:eastAsia="en-US" w:bidi="ar-SA"/>
              </w:rPr>
              <w:br/>
            </w: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>cast iron</w:t>
            </w:r>
          </w:p>
        </w:tc>
      </w:tr>
      <w:tr>
        <w:trPr>
          <w:trHeight w:val="284" w:hRule="atLeast"/>
        </w:trPr>
        <w:tc>
          <w:tcPr>
            <w:tcW w:w="2546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Klemmenkastentyp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Type of terminal box</w:t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TB1 N01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46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Gewinde Kontaktschraube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Contact screw thread</w:t>
            </w:r>
          </w:p>
        </w:tc>
        <w:tc>
          <w:tcPr>
            <w:tcW w:w="277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 w:val="12"/>
                <w:szCs w:val="12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M10</w:t>
            </w:r>
          </w:p>
        </w:tc>
      </w:tr>
      <w:tr>
        <w:trPr>
          <w:trHeight w:val="284" w:hRule="atLeast"/>
        </w:trPr>
        <w:tc>
          <w:tcPr>
            <w:tcW w:w="2546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fr-FR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fr-FR" w:eastAsia="en-US" w:bidi="ar-SA"/>
              </w:rPr>
              <w:t>Max. Leiterquerschnitt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fr-FR" w:eastAsia="en-US" w:bidi="ar-SA"/>
              </w:rPr>
              <w:t>Max. cross-sectional area</w:t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120</w:t>
            </w:r>
            <w:r>
              <w:rPr>
                <w:rFonts w:eastAsia="Siemens Sans Global" w:cs="Siemens Sans Global" w:ascii="Siemens Sans Global" w:hAnsi="Siemens Sans Global"/>
                <w:kern w:val="0"/>
                <w:sz w:val="12"/>
                <w:szCs w:val="12"/>
                <w:lang w:val="en-US" w:eastAsia="en-US" w:bidi="ar-SA"/>
              </w:rPr>
              <w:t xml:space="preserve"> mm</w:t>
            </w:r>
            <w:r>
              <w:rPr>
                <w:rFonts w:eastAsia="Siemens Sans Global" w:cs="Siemens Sans Global" w:ascii="Siemens Sans Global" w:hAnsi="Siemens Sans Global"/>
                <w:kern w:val="0"/>
                <w:sz w:val="12"/>
                <w:szCs w:val="12"/>
                <w:vertAlign w:val="superscript"/>
                <w:lang w:val="en-US" w:eastAsia="en-US" w:bidi="ar-SA"/>
              </w:rPr>
              <w:t>2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46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Kabeldurchmesser von ... bis ...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Cable diameter from ... to ...</w:t>
            </w:r>
          </w:p>
        </w:tc>
        <w:tc>
          <w:tcPr>
            <w:tcW w:w="277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34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mm - 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>42</w:t>
            </w: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 mm</w:t>
            </w:r>
          </w:p>
        </w:tc>
      </w:tr>
      <w:tr>
        <w:trPr>
          <w:trHeight w:val="284" w:hRule="atLeast"/>
        </w:trPr>
        <w:tc>
          <w:tcPr>
            <w:tcW w:w="2546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Kabeleinführung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>Cable entry</w:t>
            </w:r>
          </w:p>
        </w:tc>
        <w:tc>
          <w:tcPr>
            <w:tcW w:w="27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2xM63x1,5-2xM20x1,5</w:t>
            </w:r>
          </w:p>
        </w:tc>
      </w:tr>
      <w:tr>
        <w:trPr>
          <w:trHeight w:val="284" w:hRule="atLeast"/>
          <w:cnfStyle w:val="000000100000"/>
        </w:trPr>
        <w:tc>
          <w:tcPr>
            <w:tcW w:w="2546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b/>
                <w:bCs/>
                <w:kern w:val="0"/>
                <w:szCs w:val="14"/>
                <w:lang w:val="en-US" w:eastAsia="en-US" w:bidi="ar-SA"/>
              </w:rPr>
              <w:t>Kabelverschraubung</w:t>
              <w:br/>
            </w:r>
            <w:r>
              <w:rPr>
                <w:rFonts w:eastAsia="Siemens Sans Global" w:cs="Siemens Sans Global" w:ascii="Siemens Sans Global" w:hAnsi="Siemens Sans Global"/>
                <w:b/>
                <w:bCs/>
                <w:i/>
                <w:kern w:val="0"/>
                <w:sz w:val="12"/>
                <w:szCs w:val="12"/>
                <w:lang w:val="en-US" w:eastAsia="en-US" w:bidi="ar-SA"/>
              </w:rPr>
              <w:t xml:space="preserve">Cable gland </w:t>
            </w:r>
          </w:p>
        </w:tc>
        <w:tc>
          <w:tcPr>
            <w:tcW w:w="277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4 Stopfen</w:t>
            </w:r>
            <w:r>
              <w:rPr>
                <w:rFonts w:eastAsia="Siemens Sans Global" w:cs="Siemens Sans Global" w:ascii="Siemens Sans Global" w:hAnsi="Siemens Sans Global"/>
                <w:kern w:val="0"/>
                <w:sz w:val="12"/>
                <w:szCs w:val="12"/>
                <w:lang w:val="en-US" w:eastAsia="en-US" w:bidi="ar-SA"/>
              </w:rPr>
              <w:br/>
              <w:t>4 plugs</w:t>
            </w:r>
          </w:p>
        </w:tc>
      </w:tr>
      <w:tr>
        <w:trPr>
          <w:trHeight w:val="57" w:hRule="atLeast"/>
        </w:trPr>
        <w:tc>
          <w:tcPr>
            <w:tcW w:w="5324" w:type="dxa"/>
            <w:gridSpan w:val="2"/>
            <w:cnfStyle w:val="00100000000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b/>
                <w:b/>
                <w:bCs/>
                <w:kern w:val="0"/>
                <w:szCs w:val="22"/>
                <w:lang w:val="de-DE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ascii="Siemens Sans Global" w:hAnsi="Siemens Sans Global" w:eastAsia="Siemens Sans Global" w:cs="Siemens Sans Global"/>
          <w:color w:val="FF0000"/>
          <w:sz w:val="2"/>
          <w:szCs w:val="2"/>
          <w:lang w:val="en-US"/>
        </w:rPr>
      </w:pPr>
      <w:r>
        <w:rPr>
          <w:rFonts w:eastAsia="Siemens Sans Global" w:cs="Siemens Sans Global" w:ascii="Siemens Sans Global" w:hAnsi="Siemens Sans Global"/>
          <w:color w:val="FF0000"/>
          <w:sz w:val="2"/>
          <w:szCs w:val="2"/>
          <w:lang w:val="en-US"/>
        </w:rPr>
      </w:r>
    </w:p>
    <w:p>
      <w:pPr>
        <w:pStyle w:val="Normal"/>
        <w:spacing w:lineRule="auto" w:line="240"/>
        <w:rPr>
          <w:rFonts w:ascii="Siemens Sans Global" w:hAnsi="Siemens Sans Global" w:eastAsia="Siemens Sans Global" w:cs="Siemens Sans Global"/>
          <w:color w:val="FF0000"/>
          <w:sz w:val="2"/>
          <w:szCs w:val="2"/>
          <w:lang w:val="en-US"/>
        </w:rPr>
      </w:pPr>
      <w:r>
        <w:rPr>
          <w:rFonts w:eastAsia="Siemens Sans Global" w:cs="Siemens Sans Global" w:ascii="Siemens Sans Global" w:hAnsi="Siemens Sans Global"/>
          <w:color w:val="FF0000"/>
          <w:sz w:val="2"/>
          <w:szCs w:val="2"/>
          <w:lang w:val="en-US"/>
        </w:rPr>
      </w:r>
    </w:p>
    <w:p>
      <w:pPr>
        <w:sectPr>
          <w:type w:val="continuous"/>
          <w:pgSz w:w="11906" w:h="16838"/>
          <w:pgMar w:left="574" w:right="574" w:gutter="0" w:header="624" w:top="681" w:footer="397" w:bottom="624"/>
          <w:cols w:num="2" w:space="62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rPr>
          <w:rFonts w:ascii="Siemens Sans Global" w:hAnsi="Siemens Sans Global" w:eastAsia="Siemens Sans Global" w:cs="Siemens Sans Global"/>
          <w:color w:val="FF0000"/>
          <w:sz w:val="2"/>
          <w:szCs w:val="2"/>
          <w:lang w:val="en-US"/>
        </w:rPr>
      </w:pPr>
      <w:r>
        <w:rPr>
          <w:rFonts w:eastAsia="Siemens Sans Global" w:cs="Siemens Sans Global" w:ascii="Siemens Sans Global" w:hAnsi="Siemens Sans Global"/>
          <w:color w:val="FF0000"/>
          <w:sz w:val="2"/>
          <w:szCs w:val="2"/>
          <w:lang w:val="en-US"/>
        </w:rPr>
      </w:r>
      <w:r>
        <w:br w:type="page"/>
      </w:r>
    </w:p>
    <w:p>
      <w:pPr>
        <w:pStyle w:val="Normal"/>
        <w:spacing w:lineRule="auto" w:line="240"/>
        <w:rPr>
          <w:rFonts w:ascii="Siemens Sans Global" w:hAnsi="Siemens Sans Global" w:eastAsia="Siemens Sans Global" w:cs="Siemens Sans Global"/>
          <w:color w:val="FF0000"/>
          <w:sz w:val="2"/>
          <w:szCs w:val="2"/>
          <w:lang w:val="en-US"/>
        </w:rPr>
      </w:pPr>
      <w:r>
        <w:rPr>
          <w:rFonts w:eastAsia="Siemens Sans Global" w:cs="Siemens Sans Global" w:ascii="Siemens Sans Global" w:hAnsi="Siemens Sans Global"/>
          <w:color w:val="FF0000"/>
          <w:sz w:val="2"/>
          <w:szCs w:val="2"/>
          <w:lang w:val="en-US"/>
        </w:rPr>
      </w:r>
    </w:p>
    <w:p>
      <w:pPr>
        <w:sectPr>
          <w:type w:val="continuous"/>
          <w:pgSz w:w="11906" w:h="16838"/>
          <w:pgMar w:left="574" w:right="574" w:gutter="0" w:header="624" w:top="681" w:footer="397" w:bottom="624"/>
          <w:formProt w:val="false"/>
          <w:textDirection w:val="lrTb"/>
          <w:docGrid w:type="default" w:linePitch="360" w:charSpace="0"/>
        </w:sectPr>
      </w:pPr>
    </w:p>
    <w:tbl>
      <w:tblPr>
        <w:tblStyle w:val="Tabellengitternetz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62"/>
      </w:tblGrid>
      <w:tr>
        <w:trPr/>
        <w:tc>
          <w:tcPr>
            <w:tcW w:w="10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11" w:hanging="0"/>
              <w:jc w:val="left"/>
              <w:rPr>
                <w:rFonts w:ascii="Siemens Sans Global" w:hAnsi="Siemens Sans Global" w:eastAsia="Siemens Sans Global" w:cs="Siemens Sans Global"/>
                <w:sz w:val="16"/>
                <w:szCs w:val="16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Siemens Sans Global" w:cs="Siemens Sans Global" w:ascii="Siemens Sans Global" w:hAnsi="Siemens Sans Global"/>
                <w:b/>
                <w:kern w:val="0"/>
                <w:sz w:val="16"/>
                <w:szCs w:val="16"/>
                <w:lang w:val="en-US" w:eastAsia="en-US" w:bidi="ar-SA"/>
              </w:rPr>
              <w:t xml:space="preserve">Sonderausführung / </w:t>
            </w:r>
            <w:r>
              <w:rPr>
                <w:rFonts w:eastAsia="Siemens Sans Global" w:cs="Siemens Sans Global" w:ascii="Siemens Sans Global" w:hAnsi="Siemens Sans Global"/>
                <w:b/>
                <w:i/>
                <w:kern w:val="0"/>
                <w:sz w:val="16"/>
                <w:szCs w:val="16"/>
                <w:lang w:val="en-US" w:eastAsia="en-US" w:bidi="ar-SA"/>
              </w:rPr>
              <w:t>Special design</w:t>
            </w:r>
          </w:p>
        </w:tc>
      </w:tr>
    </w:tbl>
    <w:p>
      <w:pPr>
        <w:sectPr>
          <w:type w:val="continuous"/>
          <w:pgSz w:w="11906" w:h="16838"/>
          <w:pgMar w:left="574" w:right="574" w:gutter="0" w:header="624" w:top="681" w:footer="397" w:bottom="624"/>
          <w:pgBorders w:display="allPages" w:offsetFrom="page">
            <w:top w:val="single" w:sz="8" w:space="28" w:color="000000"/>
            <w:left w:val="single" w:sz="8" w:space="28" w:color="000000"/>
            <w:bottom w:val="single" w:sz="8" w:space="28" w:color="000000"/>
            <w:right w:val="single" w:sz="8" w:space="28" w:color="000000"/>
          </w:pgBorders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Style w:val="PlainTable4"/>
        <w:tblW w:w="5387" w:type="dxa"/>
        <w:jc w:val="left"/>
        <w:tblInd w:w="-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/>
      </w:tblPr>
      <w:tblGrid>
        <w:gridCol w:w="778"/>
        <w:gridCol w:w="4608"/>
      </w:tblGrid>
      <w:tr>
        <w:trPr>
          <w:trHeight w:val="20" w:hRule="exact"/>
          <w:cantSplit w:val="true"/>
          <w:cnfStyle w:val="100000000000"/>
        </w:trPr>
        <w:tc>
          <w:tcPr>
            <w:tcW w:w="538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b/>
                <w:b/>
                <w:bCs/>
                <w:kern w:val="0"/>
                <w:szCs w:val="22"/>
                <w:lang w:val="de-DE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90" w:hRule="atLeast"/>
          <w:cantSplit w:val="true"/>
          <w:cnfStyle w:val="000000100000"/>
        </w:trPr>
        <w:tc>
          <w:tcPr>
            <w:tcW w:w="778" w:type="dxa"/>
            <w:tcBorders/>
            <w:shd w:color="auto" w:fill="F2F2F2" w:themeFill="background1" w:themeFillShade="f2"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L23</w:t>
            </w:r>
          </w:p>
        </w:tc>
        <w:tc>
          <w:tcPr>
            <w:tcW w:w="4608" w:type="dxa"/>
            <w:tcBorders/>
            <w:shd w:color="auto" w:fill="F2F2F2" w:themeFill="background1" w:themeFillShade="f2"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 w:val="12"/>
                <w:szCs w:val="12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 xml:space="preserve">Nachschmiereinrichtung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i/>
                <w:i/>
                <w:sz w:val="12"/>
                <w:szCs w:val="12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 xml:space="preserve">Regreasing system </w:t>
            </w:r>
          </w:p>
        </w:tc>
      </w:tr>
      <w:tr>
        <w:trPr>
          <w:trHeight w:val="290" w:hRule="atLeast"/>
          <w:cantSplit w:val="true"/>
        </w:trPr>
        <w:tc>
          <w:tcPr>
            <w:tcW w:w="778" w:type="dxa"/>
            <w:tcBorders/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L25</w:t>
            </w:r>
          </w:p>
        </w:tc>
        <w:tc>
          <w:tcPr>
            <w:tcW w:w="4608" w:type="dxa"/>
            <w:tcBorders/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 w:val="12"/>
                <w:szCs w:val="12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 xml:space="preserve">Beidseitig verstärktes Lager für DE (AS) und NDE (BS), Lagergrösse 63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i/>
                <w:i/>
                <w:sz w:val="12"/>
                <w:szCs w:val="12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en-US" w:eastAsia="en-US" w:bidi="ar-SA"/>
              </w:rPr>
              <w:t xml:space="preserve">Double sides reinforced bearings for DE and NDE, Type 63 </w:t>
            </w:r>
          </w:p>
        </w:tc>
      </w:tr>
      <w:tr>
        <w:trPr>
          <w:trHeight w:val="290" w:hRule="atLeast"/>
          <w:cantSplit w:val="true"/>
          <w:cnfStyle w:val="000000100000"/>
        </w:trPr>
        <w:tc>
          <w:tcPr>
            <w:tcW w:w="778" w:type="dxa"/>
            <w:tcBorders/>
            <w:shd w:color="auto" w:fill="F2F2F2" w:themeFill="background1" w:themeFillShade="f2"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Cs w:val="14"/>
                <w:lang w:val="en-US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en-US" w:eastAsia="en-US" w:bidi="ar-SA"/>
              </w:rPr>
              <w:t>M11</w:t>
            </w:r>
          </w:p>
        </w:tc>
        <w:tc>
          <w:tcPr>
            <w:tcW w:w="4608" w:type="dxa"/>
            <w:tcBorders/>
            <w:shd w:color="auto" w:fill="F2F2F2" w:themeFill="background1" w:themeFillShade="f2" w:val="clear"/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sz w:val="12"/>
                <w:szCs w:val="12"/>
              </w:rPr>
            </w:pPr>
            <w:r>
              <w:rPr>
                <w:rFonts w:eastAsia="Siemens Sans Global" w:cs="Siemens Sans Global" w:ascii="Siemens Sans Global" w:hAnsi="Siemens Sans Global"/>
                <w:kern w:val="0"/>
                <w:szCs w:val="14"/>
                <w:lang w:val="de-DE" w:eastAsia="en-US" w:bidi="ar-SA"/>
              </w:rPr>
              <w:t xml:space="preserve">Leistungsschild aus nichtrostendem Stahl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Siemens Sans Global" w:hAnsi="Siemens Sans Global" w:eastAsia="Siemens Sans Global" w:cs="Siemens Sans Global"/>
                <w:i/>
                <w:i/>
                <w:sz w:val="12"/>
                <w:szCs w:val="12"/>
              </w:rPr>
            </w:pPr>
            <w:r>
              <w:rPr>
                <w:rFonts w:eastAsia="Siemens Sans Global" w:cs="Siemens Sans Global" w:ascii="Siemens Sans Global" w:hAnsi="Siemens Sans Global"/>
                <w:i/>
                <w:kern w:val="0"/>
                <w:sz w:val="12"/>
                <w:szCs w:val="12"/>
                <w:lang w:val="de-DE" w:eastAsia="en-US" w:bidi="ar-SA"/>
              </w:rPr>
              <w:t xml:space="preserve">Stainless steel rating plate </w:t>
            </w:r>
          </w:p>
        </w:tc>
      </w:tr>
    </w:tbl>
    <w:p>
      <w:pPr>
        <w:pStyle w:val="Normal"/>
        <w:spacing w:lineRule="exact" w:line="100"/>
        <w:rPr>
          <w:rFonts w:ascii="Siemens Sans Global" w:hAnsi="Siemens Sans Global" w:eastAsia="Siemens Sans Global" w:cs="Siemens Sans Global"/>
          <w:sz w:val="16"/>
          <w:szCs w:val="16"/>
        </w:rPr>
      </w:pPr>
      <w:r>
        <w:rPr>
          <w:rFonts w:eastAsia="Siemens Sans Global" w:cs="Siemens Sans Global" w:ascii="Siemens Sans Global" w:hAnsi="Siemens Sans Global"/>
          <w:sz w:val="16"/>
          <w:szCs w:val="16"/>
        </w:rPr>
      </w:r>
    </w:p>
    <w:p>
      <w:pPr>
        <w:sectPr>
          <w:type w:val="continuous"/>
          <w:pgSz w:w="11906" w:h="16838"/>
          <w:pgMar w:left="574" w:right="574" w:gutter="0" w:header="624" w:top="681" w:footer="397" w:bottom="624"/>
          <w:cols w:num="2" w:space="62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74" w:right="574" w:gutter="0" w:header="624" w:top="681" w:footer="397" w:bottom="624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0"/>
        <w:rPr>
          <w:rFonts w:ascii="Siemens Sans Global" w:hAnsi="Siemens Sans Global" w:eastAsia="Siemens Sans Global" w:cs="Siemens Sans Global"/>
          <w:sz w:val="16"/>
          <w:szCs w:val="16"/>
          <w:lang w:val="en-US"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margin">
                  <wp:align>left</wp:align>
                </wp:positionH>
                <wp:positionV relativeFrom="page">
                  <wp:posOffset>10379075</wp:posOffset>
                </wp:positionV>
                <wp:extent cx="2545080" cy="198120"/>
                <wp:effectExtent l="0" t="0" r="0" b="0"/>
                <wp:wrapNone/>
                <wp:docPr id="6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981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ind w:left="-113" w:hanging="0"/>
                              <w:rPr>
                                <w:rFonts w:ascii="Siemens Sans Global" w:hAnsi="Siemens Sans Global" w:eastAsia="Siemens Sans Global" w:cs="Siemens Sans Global"/>
                              </w:rPr>
                            </w:pPr>
                            <w:r>
                              <w:rPr>
                                <w:rFonts w:eastAsia="Siemens Sans Global" w:cs="Siemens Sans Global" w:ascii="Siemens Sans Global" w:hAnsi="Siemens Sans Global"/>
                              </w:rPr>
                              <w:t>Branding-Disclaimer gilt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00.4pt;height:15.6pt;mso-wrap-distance-left:9pt;mso-wrap-distance-right:9pt;mso-wrap-distance-top:0pt;mso-wrap-distance-bottom:0pt;margin-top:817.25pt;mso-position-vertical-relative:page;margin-left:9pt;mso-position-horizontal:left;mso-position-horizontal-relative:margin">
                <v:textbox>
                  <w:txbxContent>
                    <w:p>
                      <w:pPr>
                        <w:pStyle w:val="Style22"/>
                        <w:ind w:left="-113" w:hanging="0"/>
                        <w:rPr>
                          <w:rFonts w:ascii="Siemens Sans Global" w:hAnsi="Siemens Sans Global" w:eastAsia="Siemens Sans Global" w:cs="Siemens Sans Global"/>
                        </w:rPr>
                      </w:pPr>
                      <w:r>
                        <w:rPr>
                          <w:rFonts w:eastAsia="Siemens Sans Global" w:cs="Siemens Sans Global" w:ascii="Siemens Sans Global" w:hAnsi="Siemens Sans Global"/>
                        </w:rPr>
                        <w:t>Branding-Disclaimer gilt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continuous"/>
      <w:pgSz w:w="11906" w:h="16838"/>
      <w:pgMar w:left="574" w:right="574" w:gutter="0" w:header="624" w:top="681" w:footer="397" w:bottom="62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iemens Sans Glob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engitternetz"/>
      <w:tblW w:w="10783" w:type="dxa"/>
      <w:jc w:val="left"/>
      <w:tblInd w:w="0" w:type="dxa"/>
      <w:tblLayout w:type="fixed"/>
      <w:tblCellMar>
        <w:top w:w="0" w:type="dxa"/>
        <w:left w:w="57" w:type="dxa"/>
        <w:bottom w:w="0" w:type="dxa"/>
        <w:right w:w="57" w:type="dxa"/>
      </w:tblCellMar>
      <w:tblLook w:val="04a0"/>
    </w:tblPr>
    <w:tblGrid>
      <w:gridCol w:w="2210"/>
      <w:gridCol w:w="624"/>
      <w:gridCol w:w="860"/>
      <w:gridCol w:w="1483"/>
      <w:gridCol w:w="1485"/>
      <w:gridCol w:w="480"/>
      <w:gridCol w:w="690"/>
      <w:gridCol w:w="1382"/>
      <w:gridCol w:w="716"/>
      <w:gridCol w:w="852"/>
    </w:tblGrid>
    <w:tr>
      <w:trPr>
        <w:trHeight w:val="340" w:hRule="exact"/>
      </w:trPr>
      <w:tc>
        <w:tcPr>
          <w:tcW w:w="2834" w:type="dxa"/>
          <w:gridSpan w:val="2"/>
          <w:tcBorders>
            <w:top w:val="single" w:sz="8" w:space="0" w:color="000000"/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kern w:val="0"/>
              <w:sz w:val="12"/>
              <w:szCs w:val="12"/>
              <w:lang w:val="de-DE" w:eastAsia="en-US" w:bidi="ar-SA"/>
            </w:rPr>
            <w:t xml:space="preserve"> 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I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A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/I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N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 xml:space="preserve"> = Anzugsstrom / Bemessungsstrom</w:t>
          </w:r>
        </w:p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A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/M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N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 xml:space="preserve"> = Anzugsmoment / Bemessungsmoment</w:t>
          </w:r>
        </w:p>
      </w:tc>
      <w:tc>
        <w:tcPr>
          <w:tcW w:w="3828" w:type="dxa"/>
          <w:gridSpan w:val="3"/>
          <w:tcBorders>
            <w:top w:val="single" w:sz="8" w:space="0" w:color="000000"/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de-DE" w:eastAsia="en-US" w:bidi="ar-SA"/>
            </w:rPr>
            <w:t>1) L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de-DE" w:eastAsia="en-US" w:bidi="ar-SA"/>
            </w:rPr>
            <w:t>10mh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de-DE" w:eastAsia="en-US" w:bidi="ar-SA"/>
            </w:rPr>
            <w:t xml:space="preserve"> nach DIN ISO 281 10/2010</w:t>
          </w:r>
        </w:p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de-DE" w:eastAsia="en-US" w:bidi="ar-SA"/>
            </w:rPr>
            <w:t>2) bei Bemessungsleistung / bei voller Last</w:t>
          </w:r>
        </w:p>
      </w:tc>
      <w:tc>
        <w:tcPr>
          <w:tcW w:w="4120" w:type="dxa"/>
          <w:gridSpan w:val="5"/>
          <w:tcBorders>
            <w:top w:val="single" w:sz="8" w:space="0" w:color="000000"/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0"/>
              <w:szCs w:val="10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bCs/>
              <w:kern w:val="0"/>
              <w:sz w:val="10"/>
              <w:szCs w:val="10"/>
              <w:lang w:val="fr-FR" w:eastAsia="en-US" w:bidi="ar-SA"/>
            </w:rPr>
            <w:t>3) Nur gültig für DOL Betrieb mit fester Drehzahl im Kühlbetrieb IC411</w:t>
          </w:r>
        </w:p>
      </w:tc>
    </w:tr>
    <w:tr>
      <w:trPr>
        <w:trHeight w:val="227" w:hRule="exact"/>
      </w:trPr>
      <w:tc>
        <w:tcPr>
          <w:tcW w:w="2834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  <w:shd w:color="auto" w:fill="auto" w:val="clear"/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en-US" w:eastAsia="en-US" w:bidi="ar-SA"/>
            </w:rPr>
            <w:t>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en-US" w:eastAsia="en-US" w:bidi="ar-SA"/>
            </w:rPr>
            <w:t>K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en-US" w:eastAsia="en-US" w:bidi="ar-SA"/>
            </w:rPr>
            <w:t>/M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en-US" w:eastAsia="en-US" w:bidi="ar-SA"/>
            </w:rPr>
            <w:t>N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en-US" w:eastAsia="en-US" w:bidi="ar-SA"/>
            </w:rPr>
            <w:t xml:space="preserve"> = Kippmoment / Bemessungsmoment</w:t>
          </w:r>
        </w:p>
      </w:tc>
      <w:tc>
        <w:tcPr>
          <w:tcW w:w="3828" w:type="dxa"/>
          <w:gridSpan w:val="3"/>
          <w:tcBorders>
            <w:top w:val="nil"/>
            <w:left w:val="nil"/>
            <w:bottom w:val="single" w:sz="8" w:space="0" w:color="000000"/>
            <w:right w:val="nil"/>
          </w:tcBorders>
          <w:shd w:color="auto" w:fill="auto" w:val="clear"/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120" w:type="dxa"/>
          <w:gridSpan w:val="5"/>
          <w:tcBorders>
            <w:top w:val="nil"/>
            <w:left w:val="nil"/>
            <w:bottom w:val="single" w:sz="8" w:space="0" w:color="000000"/>
            <w:right w:val="nil"/>
          </w:tcBorders>
          <w:shd w:color="auto" w:fill="auto" w:val="clear"/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510" w:hRule="exact"/>
      </w:trPr>
      <w:tc>
        <w:tcPr>
          <w:tcW w:w="10782" w:type="dxa"/>
          <w:gridSpan w:val="10"/>
          <w:tcBorders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center"/>
            <w:rPr>
              <w:rFonts w:ascii="Siemens Sans Global" w:hAnsi="Siemens Sans Global" w:eastAsia="Siemens Sans Global" w:cs="Siemens Sans Global"/>
              <w:sz w:val="10"/>
              <w:szCs w:val="10"/>
              <w:lang w:val="en-US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0"/>
              <w:lang w:val="de-DE" w:eastAsia="en-US" w:bidi="ar-SA"/>
            </w:rPr>
            <w:t xml:space="preserve">Die Weitergabe sowie Vervielfältigung, Verbreitung und/oder Bearbeitung dieser Norm, Verwertung und Mitteilung seines Inhaltes sind verboten, soweit nicht ausdrücklich gestattet. Zuwiderhandlungen verpflichten zu Schadenersatz. Alle Rechte für den Fall der Patenterteilung, Gebrauchsmuster- oder Geschmacksmustereintragung vorbehalten. / </w:t>
          </w:r>
          <w:r>
            <w:rPr>
              <w:rFonts w:eastAsia="Siemens Sans Global" w:cs="Siemens Sans Global" w:ascii="Siemens Sans Global" w:hAnsi="Siemens Sans Global"/>
              <w:i/>
              <w:iCs/>
              <w:kern w:val="0"/>
              <w:sz w:val="10"/>
              <w:szCs w:val="10"/>
              <w:lang w:val="de-DE" w:eastAsia="en-US" w:bidi="ar-SA"/>
            </w:rPr>
            <w:t xml:space="preserve">Transmittal, reproduction, dissemination and/or editing of this document as well as utilization of its contents and communication thereof to others without express authorization are prohibited. </w:t>
          </w:r>
          <w:r>
            <w:rPr>
              <w:rFonts w:eastAsia="Siemens Sans Global" w:cs="Siemens Sans Global" w:ascii="Siemens Sans Global" w:hAnsi="Siemens Sans Global"/>
              <w:i/>
              <w:iCs/>
              <w:kern w:val="0"/>
              <w:sz w:val="10"/>
              <w:szCs w:val="10"/>
              <w:lang w:val="en-US" w:eastAsia="en-US" w:bidi="ar-SA"/>
            </w:rPr>
            <w:t xml:space="preserve">Offenders will be held liable for payment of damages. All rights created by patent grant or registration of a utility model or design patent are reserved. </w:t>
          </w:r>
        </w:p>
      </w:tc>
    </w:tr>
    <w:tr>
      <w:trPr>
        <w:trHeight w:val="227" w:hRule="exact"/>
      </w:trPr>
      <w:tc>
        <w:tcPr>
          <w:tcW w:w="2210" w:type="dxa"/>
          <w:tcBorders>
            <w:top w:val="single" w:sz="8" w:space="0" w:color="000000"/>
            <w:left w:val="nil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Verantwortliche Abteilung</w:t>
          </w:r>
        </w:p>
      </w:tc>
      <w:tc>
        <w:tcPr>
          <w:tcW w:w="1484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Technische Referenz</w:t>
          </w:r>
        </w:p>
      </w:tc>
      <w:tc>
        <w:tcPr>
          <w:tcW w:w="1483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Erstellt von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Genehmigt von</w:t>
          </w:r>
        </w:p>
      </w:tc>
      <w:tc>
        <w:tcPr>
          <w:tcW w:w="2552" w:type="dxa"/>
          <w:gridSpan w:val="3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i/>
              <w:i/>
              <w:iCs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i/>
              <w:iCs/>
              <w:kern w:val="0"/>
              <w:sz w:val="10"/>
              <w:szCs w:val="10"/>
              <w:lang w:val="de-DE" w:eastAsia="en-US" w:bidi="ar-SA"/>
            </w:rPr>
            <w:t>Technische Änderungen vorbehalten! Es könnte Unterschiede zwischen Datenblatt und Leistungsschild geben.</w:t>
          </w:r>
        </w:p>
      </w:tc>
      <w:tc>
        <w:tcPr>
          <w:tcW w:w="1568" w:type="dxa"/>
          <w:gridSpan w:val="2"/>
          <w:vMerge w:val="restart"/>
          <w:tcBorders>
            <w:top w:val="single" w:sz="8" w:space="0" w:color="000000"/>
            <w:left w:val="single" w:sz="8" w:space="0" w:color="000000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84" w:hRule="exact"/>
      </w:trPr>
      <w:tc>
        <w:tcPr>
          <w:tcW w:w="221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8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8"/>
              <w:lang w:val="de-DE" w:eastAsia="en-US" w:bidi="ar-SA"/>
            </w:rPr>
            <w:t>IN LVM</w:t>
          </w:r>
        </w:p>
      </w:tc>
      <w:tc>
        <w:tcPr>
          <w:tcW w:w="1484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1483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8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8"/>
              <w:lang w:val="de-DE" w:eastAsia="en-US" w:bidi="ar-SA"/>
            </w:rPr>
            <w:t>SPC</w:t>
          </w:r>
        </w:p>
      </w:tc>
      <w:tc>
        <w:tcPr>
          <w:tcW w:w="1485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8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8"/>
              <w:lang w:val="de-DE" w:eastAsia="en-US" w:bidi="ar-SA"/>
            </w:rPr>
            <w:t>Maschinell erstellt</w:t>
          </w:r>
        </w:p>
      </w:tc>
      <w:tc>
        <w:tcPr>
          <w:tcW w:w="2552" w:type="dxa"/>
          <w:gridSpan w:val="3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1568" w:type="dxa"/>
          <w:gridSpan w:val="2"/>
          <w:vMerge w:val="continue"/>
          <w:tcBorders>
            <w:top w:val="single" w:sz="8" w:space="0" w:color="000000"/>
            <w:left w:val="single" w:sz="8" w:space="0" w:color="000000"/>
            <w:bottom w:val="nil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27" w:hRule="exact"/>
      </w:trPr>
      <w:tc>
        <w:tcPr>
          <w:tcW w:w="2210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center"/>
            <w:rPr>
              <w:rFonts w:ascii="Siemens Sans Global" w:hAnsi="Siemens Sans Global" w:eastAsia="Siemens Sans Global" w:cs="Siemens Sans Global"/>
              <w:szCs w:val="14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  <w:drawing>
              <wp:inline distT="0" distB="0" distL="0" distR="0">
                <wp:extent cx="1289685" cy="409575"/>
                <wp:effectExtent l="0" t="0" r="0" b="0"/>
                <wp:docPr id="4" name="Grafik 0" descr="Logo-Elektra-11.10.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0" descr="Logo-Elektra-11.10.20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Siemens Sans Global" w:cs="Siemens Sans Global" w:ascii="Siemens Sans Global" w:hAnsi="Siemens Sans Global"/>
              <w:kern w:val="0"/>
              <w:szCs w:val="14"/>
              <w:lang w:val="de-DE" w:eastAsia="en-US" w:bidi="ar-SA"/>
            </w:rPr>
            <w:t xml:space="preserve"> </w:t>
          </w:r>
        </w:p>
      </w:tc>
      <w:tc>
        <w:tcPr>
          <w:tcW w:w="4932" w:type="dxa"/>
          <w:gridSpan w:val="5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Dokumenttyp</w:t>
          </w:r>
        </w:p>
      </w:tc>
      <w:tc>
        <w:tcPr>
          <w:tcW w:w="2072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Dokumentstatus</w:t>
          </w:r>
        </w:p>
      </w:tc>
      <w:tc>
        <w:tcPr>
          <w:tcW w:w="716" w:type="dxa"/>
          <w:tcBorders>
            <w:top w:val="nil"/>
            <w:left w:val="single" w:sz="8" w:space="0" w:color="000000"/>
            <w:bottom w:val="nil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85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84" w:hRule="exact"/>
      </w:trPr>
      <w:tc>
        <w:tcPr>
          <w:tcW w:w="2210" w:type="dxa"/>
          <w:vMerge w:val="continue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932" w:type="dxa"/>
          <w:gridSpan w:val="5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>Technisches Datenblatt</w:t>
          </w:r>
        </w:p>
      </w:tc>
      <w:tc>
        <w:tcPr>
          <w:tcW w:w="2072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14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14"/>
              <w:lang w:val="de-DE" w:eastAsia="en-US" w:bidi="ar-SA"/>
            </w:rPr>
            <w:t>Freigegeben</w:t>
          </w:r>
        </w:p>
      </w:tc>
      <w:tc>
        <w:tcPr>
          <w:tcW w:w="1568" w:type="dxa"/>
          <w:gridSpan w:val="2"/>
          <w:vMerge w:val="restart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27" w:hRule="exact"/>
      </w:trPr>
      <w:tc>
        <w:tcPr>
          <w:tcW w:w="2210" w:type="dxa"/>
          <w:vMerge w:val="continue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932" w:type="dxa"/>
          <w:gridSpan w:val="5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Dokumenttitel</w:t>
          </w:r>
        </w:p>
      </w:tc>
      <w:tc>
        <w:tcPr>
          <w:tcW w:w="2072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Dokumentnummer</w:t>
          </w:r>
        </w:p>
      </w:tc>
      <w:tc>
        <w:tcPr>
          <w:tcW w:w="1568" w:type="dxa"/>
          <w:gridSpan w:val="2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84" w:hRule="exact"/>
      </w:trPr>
      <w:tc>
        <w:tcPr>
          <w:tcW w:w="2210" w:type="dxa"/>
          <w:vMerge w:val="continue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932" w:type="dxa"/>
          <w:gridSpan w:val="5"/>
          <w:vMerge w:val="restart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kern w:val="0"/>
              <w:sz w:val="16"/>
              <w:szCs w:val="10"/>
              <w:lang w:val="de-DE" w:eastAsia="en-US" w:bidi="ar-SA"/>
            </w:rPr>
            <w:t>1TZ9503-2CA23-4AB4-Z</w:t>
          </w:r>
        </w:p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sz w:val="18"/>
              <w:szCs w:val="12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kern w:val="0"/>
              <w:sz w:val="12"/>
              <w:szCs w:val="6"/>
              <w:lang w:val="de-DE" w:eastAsia="en-US" w:bidi="ar-SA"/>
            </w:rPr>
            <w:t>L23+​L25+​M11</w:t>
          </w:r>
        </w:p>
      </w:tc>
      <w:tc>
        <w:tcPr>
          <w:tcW w:w="2072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>TDS-</w:t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instrText xml:space="preserve"> DATE \@"yyMMdd\-HHmmss"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t>240902-123721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end"/>
          </w:r>
        </w:p>
      </w:tc>
      <w:tc>
        <w:tcPr>
          <w:tcW w:w="1568" w:type="dxa"/>
          <w:gridSpan w:val="2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27" w:hRule="exact"/>
      </w:trPr>
      <w:tc>
        <w:tcPr>
          <w:tcW w:w="2210" w:type="dxa"/>
          <w:tcBorders>
            <w:top w:val="single" w:sz="8" w:space="0" w:color="000000"/>
            <w:left w:val="nil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14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14"/>
              <w:lang w:val="de-DE" w:eastAsia="en-US" w:bidi="ar-SA"/>
            </w:rPr>
            <w:t>Intern</w:t>
          </w:r>
        </w:p>
      </w:tc>
      <w:tc>
        <w:tcPr>
          <w:tcW w:w="4932" w:type="dxa"/>
          <w:gridSpan w:val="5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690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Revision</w:t>
          </w:r>
        </w:p>
      </w:tc>
      <w:tc>
        <w:tcPr>
          <w:tcW w:w="1382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Erstelldatum</w:t>
          </w:r>
        </w:p>
      </w:tc>
      <w:tc>
        <w:tcPr>
          <w:tcW w:w="716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Sprache</w:t>
          </w:r>
        </w:p>
      </w:tc>
      <w:tc>
        <w:tcPr>
          <w:tcW w:w="852" w:type="dxa"/>
          <w:tcBorders>
            <w:top w:val="single" w:sz="8" w:space="0" w:color="000000"/>
            <w:left w:val="single" w:sz="8" w:space="0" w:color="000000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Seite</w:t>
          </w:r>
        </w:p>
      </w:tc>
    </w:tr>
    <w:tr>
      <w:trPr>
        <w:trHeight w:val="284" w:hRule="exact"/>
      </w:trPr>
      <w:tc>
        <w:tcPr>
          <w:tcW w:w="2210" w:type="dxa"/>
          <w:tcBorders>
            <w:top w:val="nil"/>
            <w:left w:val="nil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 xml:space="preserve">© Elektra </w:t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instrText xml:space="preserve"> DATE \@"yyyy"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t>2024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end"/>
          </w:r>
        </w:p>
      </w:tc>
      <w:tc>
        <w:tcPr>
          <w:tcW w:w="4932" w:type="dxa"/>
          <w:gridSpan w:val="5"/>
          <w:vMerge w:val="continue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690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>AA</w:t>
          </w:r>
        </w:p>
      </w:tc>
      <w:tc>
        <w:tcPr>
          <w:tcW w:w="1382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instrText xml:space="preserve"> DATE \@"yyyy\-MM\-dd"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t>2024-09-02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end"/>
          </w:r>
        </w:p>
      </w:tc>
      <w:tc>
        <w:tcPr>
          <w:tcW w:w="716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  <w:lang w:val="en-US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t>de/en</w:t>
          </w:r>
        </w:p>
      </w:tc>
      <w:tc>
        <w:tcPr>
          <w:tcW w:w="852" w:type="dxa"/>
          <w:tcBorders>
            <w:top w:val="nil"/>
            <w:left w:val="single" w:sz="8" w:space="0" w:color="000000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  <w:lang w:val="en-US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instrText xml:space="preserve"> PAGE \* ARABIC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t>3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end"/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t>/</w:t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instrText xml:space="preserve"> NUMPAGES \* ARABIC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t>3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end"/>
          </w:r>
        </w:p>
      </w:tc>
    </w:tr>
  </w:tbl>
  <w:p>
    <w:pPr>
      <w:pStyle w:val="Style21"/>
      <w:tabs>
        <w:tab w:val="clear" w:pos="4536"/>
        <w:tab w:val="clear" w:pos="9072"/>
        <w:tab w:val="left" w:pos="9090" w:leader="none"/>
      </w:tabs>
      <w:spacing w:lineRule="exact" w:line="160"/>
      <w:rPr>
        <w:rFonts w:ascii="Siemens Sans Global" w:hAnsi="Siemens Sans Global" w:eastAsia="Siemens Sans Global" w:cs="Siemens Sans Global"/>
        <w:szCs w:val="14"/>
      </w:rPr>
    </w:pPr>
    <w:r>
      <w:rPr>
        <w:rFonts w:eastAsia="Siemens Sans Global" w:cs="Siemens Sans Global" w:ascii="Siemens Sans Global" w:hAnsi="Siemens Sans Global"/>
        <w:szCs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engitternetz"/>
      <w:tblW w:w="10783" w:type="dxa"/>
      <w:jc w:val="left"/>
      <w:tblInd w:w="0" w:type="dxa"/>
      <w:tblLayout w:type="fixed"/>
      <w:tblCellMar>
        <w:top w:w="0" w:type="dxa"/>
        <w:left w:w="57" w:type="dxa"/>
        <w:bottom w:w="0" w:type="dxa"/>
        <w:right w:w="57" w:type="dxa"/>
      </w:tblCellMar>
      <w:tblLook w:val="04a0"/>
    </w:tblPr>
    <w:tblGrid>
      <w:gridCol w:w="2210"/>
      <w:gridCol w:w="624"/>
      <w:gridCol w:w="860"/>
      <w:gridCol w:w="1483"/>
      <w:gridCol w:w="1485"/>
      <w:gridCol w:w="480"/>
      <w:gridCol w:w="690"/>
      <w:gridCol w:w="1382"/>
      <w:gridCol w:w="716"/>
      <w:gridCol w:w="852"/>
    </w:tblGrid>
    <w:tr>
      <w:trPr>
        <w:trHeight w:val="340" w:hRule="exact"/>
      </w:trPr>
      <w:tc>
        <w:tcPr>
          <w:tcW w:w="2834" w:type="dxa"/>
          <w:gridSpan w:val="2"/>
          <w:tcBorders>
            <w:top w:val="single" w:sz="8" w:space="0" w:color="000000"/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kern w:val="0"/>
              <w:sz w:val="12"/>
              <w:szCs w:val="12"/>
              <w:lang w:val="de-DE" w:eastAsia="en-US" w:bidi="ar-SA"/>
            </w:rPr>
            <w:t xml:space="preserve"> 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I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A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/I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N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 xml:space="preserve"> = Anzugsstrom / Bemessungsstrom</w:t>
          </w:r>
        </w:p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A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>/M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fr-FR" w:eastAsia="en-US" w:bidi="ar-SA"/>
            </w:rPr>
            <w:t>N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fr-FR" w:eastAsia="en-US" w:bidi="ar-SA"/>
            </w:rPr>
            <w:t xml:space="preserve"> = Anzugsmoment / Bemessungsmoment</w:t>
          </w:r>
        </w:p>
      </w:tc>
      <w:tc>
        <w:tcPr>
          <w:tcW w:w="3828" w:type="dxa"/>
          <w:gridSpan w:val="3"/>
          <w:tcBorders>
            <w:top w:val="single" w:sz="8" w:space="0" w:color="000000"/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de-DE" w:eastAsia="en-US" w:bidi="ar-SA"/>
            </w:rPr>
            <w:t>1) L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de-DE" w:eastAsia="en-US" w:bidi="ar-SA"/>
            </w:rPr>
            <w:t>10mh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de-DE" w:eastAsia="en-US" w:bidi="ar-SA"/>
            </w:rPr>
            <w:t xml:space="preserve"> nach DIN ISO 281 10/2010</w:t>
          </w:r>
        </w:p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de-DE" w:eastAsia="en-US" w:bidi="ar-SA"/>
            </w:rPr>
            <w:t>2) bei Bemessungsleistung / bei voller Last</w:t>
          </w:r>
        </w:p>
      </w:tc>
      <w:tc>
        <w:tcPr>
          <w:tcW w:w="4120" w:type="dxa"/>
          <w:gridSpan w:val="5"/>
          <w:tcBorders>
            <w:top w:val="single" w:sz="8" w:space="0" w:color="000000"/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0"/>
              <w:szCs w:val="10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bCs/>
              <w:kern w:val="0"/>
              <w:sz w:val="10"/>
              <w:szCs w:val="10"/>
              <w:lang w:val="fr-FR" w:eastAsia="en-US" w:bidi="ar-SA"/>
            </w:rPr>
            <w:t>3) Nur gültig für DOL Betrieb mit fester Drehzahl im Kühlbetrieb IC411</w:t>
          </w:r>
        </w:p>
      </w:tc>
    </w:tr>
    <w:tr>
      <w:trPr>
        <w:trHeight w:val="227" w:hRule="exact"/>
      </w:trPr>
      <w:tc>
        <w:tcPr>
          <w:tcW w:w="2834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  <w:shd w:color="auto" w:fill="auto" w:val="clear"/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Cs/>
              <w:sz w:val="12"/>
              <w:szCs w:val="12"/>
              <w:lang w:val="fr-FR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en-US" w:eastAsia="en-US" w:bidi="ar-SA"/>
            </w:rPr>
            <w:t>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en-US" w:eastAsia="en-US" w:bidi="ar-SA"/>
            </w:rPr>
            <w:t>K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en-US" w:eastAsia="en-US" w:bidi="ar-SA"/>
            </w:rPr>
            <w:t>/M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vertAlign w:val="subscript"/>
              <w:lang w:val="en-US" w:eastAsia="en-US" w:bidi="ar-SA"/>
            </w:rPr>
            <w:t>N</w:t>
          </w: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4"/>
              <w:lang w:val="en-US" w:eastAsia="en-US" w:bidi="ar-SA"/>
            </w:rPr>
            <w:t xml:space="preserve"> = Kippmoment / Bemessungsmoment</w:t>
          </w:r>
        </w:p>
      </w:tc>
      <w:tc>
        <w:tcPr>
          <w:tcW w:w="3828" w:type="dxa"/>
          <w:gridSpan w:val="3"/>
          <w:tcBorders>
            <w:top w:val="nil"/>
            <w:left w:val="nil"/>
            <w:bottom w:val="single" w:sz="8" w:space="0" w:color="000000"/>
            <w:right w:val="nil"/>
          </w:tcBorders>
          <w:shd w:color="auto" w:fill="auto" w:val="clear"/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120" w:type="dxa"/>
          <w:gridSpan w:val="5"/>
          <w:tcBorders>
            <w:top w:val="nil"/>
            <w:left w:val="nil"/>
            <w:bottom w:val="single" w:sz="8" w:space="0" w:color="000000"/>
            <w:right w:val="nil"/>
          </w:tcBorders>
          <w:shd w:color="auto" w:fill="auto" w:val="clear"/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510" w:hRule="exact"/>
      </w:trPr>
      <w:tc>
        <w:tcPr>
          <w:tcW w:w="10782" w:type="dxa"/>
          <w:gridSpan w:val="10"/>
          <w:tcBorders>
            <w:left w:val="nil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center"/>
            <w:rPr>
              <w:rFonts w:ascii="Siemens Sans Global" w:hAnsi="Siemens Sans Global" w:eastAsia="Siemens Sans Global" w:cs="Siemens Sans Global"/>
              <w:sz w:val="10"/>
              <w:szCs w:val="10"/>
              <w:lang w:val="en-US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0"/>
              <w:szCs w:val="10"/>
              <w:lang w:val="de-DE" w:eastAsia="en-US" w:bidi="ar-SA"/>
            </w:rPr>
            <w:t xml:space="preserve">Die Weitergabe sowie Vervielfältigung, Verbreitung und/oder Bearbeitung dieser Norm, Verwertung und Mitteilung seines Inhaltes sind verboten, soweit nicht ausdrücklich gestattet. Zuwiderhandlungen verpflichten zu Schadenersatz. Alle Rechte für den Fall der Patenterteilung, Gebrauchsmuster- oder Geschmacksmustereintragung vorbehalten. / </w:t>
          </w:r>
          <w:r>
            <w:rPr>
              <w:rFonts w:eastAsia="Siemens Sans Global" w:cs="Siemens Sans Global" w:ascii="Siemens Sans Global" w:hAnsi="Siemens Sans Global"/>
              <w:i/>
              <w:iCs/>
              <w:kern w:val="0"/>
              <w:sz w:val="10"/>
              <w:szCs w:val="10"/>
              <w:lang w:val="de-DE" w:eastAsia="en-US" w:bidi="ar-SA"/>
            </w:rPr>
            <w:t xml:space="preserve">Transmittal, reproduction, dissemination and/or editing of this document as well as utilization of its contents and communication thereof to others without express authorization are prohibited. </w:t>
          </w:r>
          <w:r>
            <w:rPr>
              <w:rFonts w:eastAsia="Siemens Sans Global" w:cs="Siemens Sans Global" w:ascii="Siemens Sans Global" w:hAnsi="Siemens Sans Global"/>
              <w:i/>
              <w:iCs/>
              <w:kern w:val="0"/>
              <w:sz w:val="10"/>
              <w:szCs w:val="10"/>
              <w:lang w:val="en-US" w:eastAsia="en-US" w:bidi="ar-SA"/>
            </w:rPr>
            <w:t xml:space="preserve">Offenders will be held liable for payment of damages. All rights created by patent grant or registration of a utility model or design patent are reserved. </w:t>
          </w:r>
        </w:p>
      </w:tc>
    </w:tr>
    <w:tr>
      <w:trPr>
        <w:trHeight w:val="227" w:hRule="exact"/>
      </w:trPr>
      <w:tc>
        <w:tcPr>
          <w:tcW w:w="2210" w:type="dxa"/>
          <w:tcBorders>
            <w:top w:val="single" w:sz="8" w:space="0" w:color="000000"/>
            <w:left w:val="nil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Verantwortliche Abteilung</w:t>
          </w:r>
        </w:p>
      </w:tc>
      <w:tc>
        <w:tcPr>
          <w:tcW w:w="1484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Technische Referenz</w:t>
          </w:r>
        </w:p>
      </w:tc>
      <w:tc>
        <w:tcPr>
          <w:tcW w:w="1483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Erstellt von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Genehmigt von</w:t>
          </w:r>
        </w:p>
      </w:tc>
      <w:tc>
        <w:tcPr>
          <w:tcW w:w="2552" w:type="dxa"/>
          <w:gridSpan w:val="3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i/>
              <w:i/>
              <w:iCs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i/>
              <w:iCs/>
              <w:kern w:val="0"/>
              <w:sz w:val="10"/>
              <w:szCs w:val="10"/>
              <w:lang w:val="de-DE" w:eastAsia="en-US" w:bidi="ar-SA"/>
            </w:rPr>
            <w:t>Technische Änderungen vorbehalten! Es könnte Unterschiede zwischen Datenblatt und Leistungsschild geben.</w:t>
          </w:r>
        </w:p>
      </w:tc>
      <w:tc>
        <w:tcPr>
          <w:tcW w:w="1568" w:type="dxa"/>
          <w:gridSpan w:val="2"/>
          <w:vMerge w:val="restart"/>
          <w:tcBorders>
            <w:top w:val="single" w:sz="8" w:space="0" w:color="000000"/>
            <w:left w:val="single" w:sz="8" w:space="0" w:color="000000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84" w:hRule="exact"/>
      </w:trPr>
      <w:tc>
        <w:tcPr>
          <w:tcW w:w="221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8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8"/>
              <w:lang w:val="de-DE" w:eastAsia="en-US" w:bidi="ar-SA"/>
            </w:rPr>
            <w:t>IN LVM</w:t>
          </w:r>
        </w:p>
      </w:tc>
      <w:tc>
        <w:tcPr>
          <w:tcW w:w="1484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1483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8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8"/>
              <w:lang w:val="de-DE" w:eastAsia="en-US" w:bidi="ar-SA"/>
            </w:rPr>
            <w:t>SPC</w:t>
          </w:r>
        </w:p>
      </w:tc>
      <w:tc>
        <w:tcPr>
          <w:tcW w:w="1485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8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8"/>
              <w:lang w:val="de-DE" w:eastAsia="en-US" w:bidi="ar-SA"/>
            </w:rPr>
            <w:t>Maschinell erstellt</w:t>
          </w:r>
        </w:p>
      </w:tc>
      <w:tc>
        <w:tcPr>
          <w:tcW w:w="2552" w:type="dxa"/>
          <w:gridSpan w:val="3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1568" w:type="dxa"/>
          <w:gridSpan w:val="2"/>
          <w:vMerge w:val="continue"/>
          <w:tcBorders>
            <w:top w:val="single" w:sz="8" w:space="0" w:color="000000"/>
            <w:left w:val="single" w:sz="8" w:space="0" w:color="000000"/>
            <w:bottom w:val="nil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27" w:hRule="exact"/>
      </w:trPr>
      <w:tc>
        <w:tcPr>
          <w:tcW w:w="2210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center"/>
            <w:rPr>
              <w:rFonts w:ascii="Siemens Sans Global" w:hAnsi="Siemens Sans Global" w:eastAsia="Siemens Sans Global" w:cs="Siemens Sans Global"/>
              <w:szCs w:val="14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  <w:drawing>
              <wp:inline distT="0" distB="0" distL="0" distR="0">
                <wp:extent cx="1289685" cy="409575"/>
                <wp:effectExtent l="0" t="0" r="0" b="0"/>
                <wp:docPr id="5" name="Grafik 0" descr="Logo-Elektra-11.10.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0" descr="Logo-Elektra-11.10.20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Siemens Sans Global" w:cs="Siemens Sans Global" w:ascii="Siemens Sans Global" w:hAnsi="Siemens Sans Global"/>
              <w:kern w:val="0"/>
              <w:szCs w:val="14"/>
              <w:lang w:val="de-DE" w:eastAsia="en-US" w:bidi="ar-SA"/>
            </w:rPr>
            <w:t xml:space="preserve"> </w:t>
          </w:r>
        </w:p>
      </w:tc>
      <w:tc>
        <w:tcPr>
          <w:tcW w:w="4932" w:type="dxa"/>
          <w:gridSpan w:val="5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Dokumenttyp</w:t>
          </w:r>
        </w:p>
      </w:tc>
      <w:tc>
        <w:tcPr>
          <w:tcW w:w="2072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Dokumentstatus</w:t>
          </w:r>
        </w:p>
      </w:tc>
      <w:tc>
        <w:tcPr>
          <w:tcW w:w="716" w:type="dxa"/>
          <w:tcBorders>
            <w:top w:val="nil"/>
            <w:left w:val="single" w:sz="8" w:space="0" w:color="000000"/>
            <w:bottom w:val="nil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85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84" w:hRule="exact"/>
      </w:trPr>
      <w:tc>
        <w:tcPr>
          <w:tcW w:w="2210" w:type="dxa"/>
          <w:vMerge w:val="continue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932" w:type="dxa"/>
          <w:gridSpan w:val="5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>Technisches Datenblatt</w:t>
          </w:r>
        </w:p>
      </w:tc>
      <w:tc>
        <w:tcPr>
          <w:tcW w:w="2072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14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14"/>
              <w:lang w:val="de-DE" w:eastAsia="en-US" w:bidi="ar-SA"/>
            </w:rPr>
            <w:t>Freigegeben</w:t>
          </w:r>
        </w:p>
      </w:tc>
      <w:tc>
        <w:tcPr>
          <w:tcW w:w="1568" w:type="dxa"/>
          <w:gridSpan w:val="2"/>
          <w:vMerge w:val="restart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27" w:hRule="exact"/>
      </w:trPr>
      <w:tc>
        <w:tcPr>
          <w:tcW w:w="2210" w:type="dxa"/>
          <w:vMerge w:val="continue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932" w:type="dxa"/>
          <w:gridSpan w:val="5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Dokumenttitel</w:t>
          </w:r>
        </w:p>
      </w:tc>
      <w:tc>
        <w:tcPr>
          <w:tcW w:w="2072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Dokumentnummer</w:t>
          </w:r>
        </w:p>
      </w:tc>
      <w:tc>
        <w:tcPr>
          <w:tcW w:w="1568" w:type="dxa"/>
          <w:gridSpan w:val="2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84" w:hRule="exact"/>
      </w:trPr>
      <w:tc>
        <w:tcPr>
          <w:tcW w:w="2210" w:type="dxa"/>
          <w:vMerge w:val="continue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4932" w:type="dxa"/>
          <w:gridSpan w:val="5"/>
          <w:vMerge w:val="restart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kern w:val="0"/>
              <w:sz w:val="16"/>
              <w:szCs w:val="10"/>
              <w:lang w:val="de-DE" w:eastAsia="en-US" w:bidi="ar-SA"/>
            </w:rPr>
            <w:t>1TZ9503-2CA23-4AB4-Z</w:t>
          </w:r>
        </w:p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b/>
              <w:b/>
              <w:bCs/>
              <w:sz w:val="18"/>
              <w:szCs w:val="12"/>
            </w:rPr>
          </w:pPr>
          <w:r>
            <w:rPr>
              <w:rFonts w:eastAsia="Siemens Sans Global" w:cs="Siemens Sans Global" w:ascii="Siemens Sans Global" w:hAnsi="Siemens Sans Global"/>
              <w:b/>
              <w:bCs/>
              <w:kern w:val="0"/>
              <w:sz w:val="12"/>
              <w:szCs w:val="6"/>
              <w:lang w:val="de-DE" w:eastAsia="en-US" w:bidi="ar-SA"/>
            </w:rPr>
            <w:t>L23+​L25+​M11</w:t>
          </w:r>
        </w:p>
      </w:tc>
      <w:tc>
        <w:tcPr>
          <w:tcW w:w="2072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>TDS-</w:t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instrText xml:space="preserve"> DATE \@"yyMMdd\-HHmmss"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t>240902-123721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end"/>
          </w:r>
        </w:p>
      </w:tc>
      <w:tc>
        <w:tcPr>
          <w:tcW w:w="1568" w:type="dxa"/>
          <w:gridSpan w:val="2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</w:tr>
    <w:tr>
      <w:trPr>
        <w:trHeight w:val="227" w:hRule="exact"/>
      </w:trPr>
      <w:tc>
        <w:tcPr>
          <w:tcW w:w="2210" w:type="dxa"/>
          <w:tcBorders>
            <w:top w:val="single" w:sz="8" w:space="0" w:color="000000"/>
            <w:left w:val="nil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Cs w:val="14"/>
            </w:rPr>
          </w:pPr>
          <w:r>
            <w:rPr>
              <w:rFonts w:eastAsia="Siemens Sans Global" w:cs="Siemens Sans Global" w:ascii="Siemens Sans Global" w:hAnsi="Siemens Sans Global"/>
              <w:kern w:val="0"/>
              <w:szCs w:val="14"/>
              <w:lang w:val="de-DE" w:eastAsia="en-US" w:bidi="ar-SA"/>
            </w:rPr>
            <w:t>Intern</w:t>
          </w:r>
        </w:p>
      </w:tc>
      <w:tc>
        <w:tcPr>
          <w:tcW w:w="4932" w:type="dxa"/>
          <w:gridSpan w:val="5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690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Revision</w:t>
          </w:r>
        </w:p>
      </w:tc>
      <w:tc>
        <w:tcPr>
          <w:tcW w:w="1382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Erstelldatum</w:t>
          </w:r>
        </w:p>
      </w:tc>
      <w:tc>
        <w:tcPr>
          <w:tcW w:w="716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Sprache</w:t>
          </w:r>
        </w:p>
      </w:tc>
      <w:tc>
        <w:tcPr>
          <w:tcW w:w="852" w:type="dxa"/>
          <w:tcBorders>
            <w:top w:val="single" w:sz="8" w:space="0" w:color="000000"/>
            <w:left w:val="single" w:sz="8" w:space="0" w:color="000000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2"/>
              <w:szCs w:val="12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2"/>
              <w:szCs w:val="12"/>
              <w:lang w:val="de-DE" w:eastAsia="en-US" w:bidi="ar-SA"/>
            </w:rPr>
            <w:t>Seite</w:t>
          </w:r>
        </w:p>
      </w:tc>
    </w:tr>
    <w:tr>
      <w:trPr>
        <w:trHeight w:val="284" w:hRule="exact"/>
      </w:trPr>
      <w:tc>
        <w:tcPr>
          <w:tcW w:w="2210" w:type="dxa"/>
          <w:tcBorders>
            <w:top w:val="nil"/>
            <w:left w:val="nil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 xml:space="preserve">© Elektra </w:t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instrText xml:space="preserve"> DATE \@"yyyy"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t>2024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end"/>
          </w:r>
        </w:p>
      </w:tc>
      <w:tc>
        <w:tcPr>
          <w:tcW w:w="4932" w:type="dxa"/>
          <w:gridSpan w:val="5"/>
          <w:vMerge w:val="continue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Normal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Cs w:val="22"/>
              <w:lang w:val="de-DE" w:eastAsia="en-US" w:bidi="ar-SA"/>
            </w:rPr>
          </w:r>
        </w:p>
      </w:tc>
      <w:tc>
        <w:tcPr>
          <w:tcW w:w="690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t>AA</w:t>
          </w:r>
        </w:p>
      </w:tc>
      <w:tc>
        <w:tcPr>
          <w:tcW w:w="1382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de-DE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instrText xml:space="preserve"> DATE \@"yyyy\-MM\-dd"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t>2024-09-02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de-DE" w:eastAsia="en-US" w:bidi="ar-SA"/>
            </w:rPr>
            <w:fldChar w:fldCharType="end"/>
          </w:r>
        </w:p>
      </w:tc>
      <w:tc>
        <w:tcPr>
          <w:tcW w:w="716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  <w:lang w:val="en-US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t>de/en</w:t>
          </w:r>
        </w:p>
      </w:tc>
      <w:tc>
        <w:tcPr>
          <w:tcW w:w="852" w:type="dxa"/>
          <w:tcBorders>
            <w:top w:val="nil"/>
            <w:left w:val="single" w:sz="8" w:space="0" w:color="000000"/>
            <w:bottom w:val="nil"/>
            <w:right w:val="nil"/>
          </w:tcBorders>
        </w:tcPr>
        <w:p>
          <w:pPr>
            <w:pStyle w:val="Style21"/>
            <w:widowControl/>
            <w:tabs>
              <w:tab w:val="clear" w:pos="4536"/>
              <w:tab w:val="clear" w:pos="9072"/>
              <w:tab w:val="left" w:pos="9090" w:leader="none"/>
            </w:tabs>
            <w:spacing w:before="0" w:after="0"/>
            <w:jc w:val="left"/>
            <w:rPr>
              <w:rFonts w:ascii="Siemens Sans Global" w:hAnsi="Siemens Sans Global" w:eastAsia="Siemens Sans Global" w:cs="Siemens Sans Global"/>
              <w:sz w:val="16"/>
              <w:szCs w:val="10"/>
              <w:lang w:val="en-US"/>
            </w:rPr>
          </w:pP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instrText xml:space="preserve"> PAGE \* ARABIC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t>3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end"/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t>/</w:t>
          </w:r>
          <w:r>
            <w:rPr>
              <w:rFonts w:eastAsia="Siemens Sans Global" w:cs="Siemens Sans Global" w:ascii="Siemens Sans Global" w:hAnsi="Siemens Sans Global"/>
              <w:kern w:val="0"/>
              <w:sz w:val="16"/>
              <w:szCs w:val="10"/>
              <w:lang w:val="en-US" w:eastAsia="en-US" w:bidi="ar-SA"/>
            </w:rPr>
            <w:fldChar w:fldCharType="begin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instrText xml:space="preserve"> NUMPAGES \* ARABIC </w:instrTex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separate"/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t>3</w:t>
          </w:r>
          <w:r>
            <w:rPr>
              <w:sz w:val="16"/>
              <w:kern w:val="0"/>
              <w:szCs w:val="10"/>
              <w:rFonts w:eastAsia="Siemens Sans Global" w:cs="Siemens Sans Global" w:ascii="Siemens Sans Global" w:hAnsi="Siemens Sans Global"/>
              <w:lang w:val="en-US" w:eastAsia="en-US" w:bidi="ar-SA"/>
            </w:rPr>
            <w:fldChar w:fldCharType="end"/>
          </w:r>
        </w:p>
      </w:tc>
    </w:tr>
  </w:tbl>
  <w:p>
    <w:pPr>
      <w:pStyle w:val="Style21"/>
      <w:tabs>
        <w:tab w:val="clear" w:pos="4536"/>
        <w:tab w:val="clear" w:pos="9072"/>
        <w:tab w:val="left" w:pos="9090" w:leader="none"/>
      </w:tabs>
      <w:spacing w:lineRule="exact" w:line="160"/>
      <w:rPr>
        <w:rFonts w:ascii="Siemens Sans Global" w:hAnsi="Siemens Sans Global" w:eastAsia="Siemens Sans Global" w:cs="Siemens Sans Global"/>
        <w:szCs w:val="14"/>
      </w:rPr>
    </w:pPr>
    <w:r>
      <w:rPr>
        <w:rFonts w:eastAsia="Siemens Sans Global" w:cs="Siemens Sans Global" w:ascii="Siemens Sans Global" w:hAnsi="Siemens Sans Global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tabs>
        <w:tab w:val="clear" w:pos="4536"/>
        <w:tab w:val="clear" w:pos="9072"/>
      </w:tabs>
      <w:spacing w:lineRule="exact" w:line="200"/>
      <w:rPr>
        <w:rFonts w:ascii="Siemens Sans Global" w:hAnsi="Siemens Sans Global" w:eastAsia="Siemens Sans Global" w:cs="Siemens Sans Global"/>
        <w:b/>
        <w:b/>
        <w:bCs/>
        <w:sz w:val="20"/>
        <w:szCs w:val="20"/>
        <w:u w:val="single"/>
        <w:lang w:val="en-US"/>
      </w:rPr>
    </w:pPr>
    <w:r>
      <w:rPr>
        <w:rFonts w:eastAsia="Siemens Sans Global" w:cs="Siemens Sans Global" w:ascii="Siemens Sans Global" w:hAnsi="Siemens Sans Global"/>
        <w:sz w:val="20"/>
        <w:szCs w:val="20"/>
        <w:lang w:val="en-US"/>
      </w:rPr>
      <w:t xml:space="preserve"> </w:t>
    </w:r>
    <w:r>
      <w:rPr>
        <w:rFonts w:eastAsia="Siemens Sans Global" w:cs="Siemens Sans Global" w:ascii="Siemens Sans Global" w:hAnsi="Siemens Sans Global"/>
        <w:b/>
        <w:bCs/>
        <w:sz w:val="20"/>
        <w:szCs w:val="20"/>
        <w:u w:val="single"/>
        <w:lang w:val="en-US"/>
      </w:rPr>
      <w:t>Datenblatt für Drehstrom-Käfigläufermotoren ELEKTRA</w: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margin">
                <wp:posOffset>5857875</wp:posOffset>
              </wp:positionH>
              <wp:positionV relativeFrom="paragraph">
                <wp:posOffset>-53340</wp:posOffset>
              </wp:positionV>
              <wp:extent cx="589915" cy="64135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641350"/>
                      </a:xfrm>
                      <a:prstGeom prst="rect"/>
                      <a:blipFill rotWithShape="0">
                        <a:blip r:embed="rId1"/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>
                          <w:pPr>
                            <w:pStyle w:val="Style22"/>
                            <w:jc w:val="right"/>
                            <w:rPr>
                              <w:rFonts w:ascii="Siemens Sans Global" w:hAnsi="Siemens Sans Global" w:eastAsia="Siemens Sans Global" w:cs="Siemens Sans Global"/>
                              <w:lang w:val="en-US"/>
                            </w:rPr>
                          </w:pPr>
                          <w:r>
                            <w:rPr>
                              <w:rFonts w:eastAsia="Siemens Sans Global" w:cs="Siemens Sans Global" w:ascii="Siemens Sans Global" w:hAnsi="Siemens Sans Global"/>
                              <w:lang w:val="en-US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6.45pt;height:50.5pt;mso-wrap-distance-left:9pt;mso-wrap-distance-right:9pt;mso-wrap-distance-top:0pt;mso-wrap-distance-bottom:0pt;margin-top:-4.2pt;mso-position-vertical-relative:text;margin-left:461.25pt;mso-position-horizontal-relative:margin">
              <v:textbox>
                <w:txbxContent>
                  <w:p>
                    <w:pPr>
                      <w:pStyle w:val="Style22"/>
                      <w:jc w:val="right"/>
                      <w:rPr>
                        <w:rFonts w:ascii="Siemens Sans Global" w:hAnsi="Siemens Sans Global" w:eastAsia="Siemens Sans Global" w:cs="Siemens Sans Global"/>
                        <w:lang w:val="en-US"/>
                      </w:rPr>
                    </w:pPr>
                    <w:r>
                      <w:rPr>
                        <w:rFonts w:eastAsia="Siemens Sans Global" w:cs="Siemens Sans Global" w:ascii="Siemens Sans Global" w:hAnsi="Siemens Sans Global"/>
                        <w:lang w:val="en-US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0"/>
      <w:tabs>
        <w:tab w:val="clear" w:pos="4536"/>
        <w:tab w:val="clear" w:pos="9072"/>
      </w:tabs>
      <w:spacing w:lineRule="exact" w:line="200"/>
      <w:rPr>
        <w:rFonts w:ascii="Siemens Sans Global" w:hAnsi="Siemens Sans Global" w:eastAsia="Siemens Sans Global" w:cs="Siemens Sans Global"/>
        <w:i/>
        <w:i/>
        <w:iCs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i/>
        <w:iCs/>
        <w:sz w:val="16"/>
        <w:szCs w:val="16"/>
        <w:lang w:val="en-US"/>
      </w:rPr>
      <w:t xml:space="preserve"> </w:t>
    </w:r>
    <w:r>
      <w:rPr>
        <w:rFonts w:eastAsia="Siemens Sans Global" w:cs="Siemens Sans Global" w:ascii="Siemens Sans Global" w:hAnsi="Siemens Sans Global"/>
        <w:i/>
        <w:iCs/>
        <w:sz w:val="16"/>
        <w:szCs w:val="16"/>
        <w:lang w:val="en-US"/>
      </w:rPr>
      <w:t>Data sheet for three-phase Squirrel-Cage-Motors</w:t>
    </w:r>
  </w:p>
  <w:p>
    <w:pPr>
      <w:pStyle w:val="Style20"/>
      <w:tabs>
        <w:tab w:val="clear" w:pos="4536"/>
        <w:tab w:val="clear" w:pos="9072"/>
      </w:tabs>
      <w:rPr>
        <w:rFonts w:ascii="Siemens Sans Global" w:hAnsi="Siemens Sans Global" w:eastAsia="Siemens Sans Global" w:cs="Siemens Sans Global"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sz w:val="16"/>
        <w:szCs w:val="16"/>
        <w:lang w:val="en-US"/>
      </w:rPr>
    </w:r>
  </w:p>
  <w:p>
    <w:pPr>
      <w:pStyle w:val="Style20"/>
      <w:tabs>
        <w:tab w:val="clear" w:pos="4536"/>
        <w:tab w:val="clear" w:pos="9072"/>
      </w:tabs>
      <w:rPr>
        <w:rFonts w:ascii="Siemens Sans Global" w:hAnsi="Siemens Sans Global" w:eastAsia="Siemens Sans Global" w:cs="Siemens Sans Global"/>
        <w:b/>
        <w:b/>
        <w:bCs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  <w:t xml:space="preserve"> </w:t>
    </w: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  <w:t>Motor Typ /  Motor type : 1CV3252A</w:t>
      <w:tab/>
      <w:tab/>
      <w:tab/>
      <w:tab/>
      <w:t xml:space="preserve">ELEKTRA - 250 M - IM B3 - </w:t>
    </w: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GB"/>
      </w:rPr>
      <w:t>2</w:t>
    </w: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  <w:t>p</w:t>
    </w:r>
  </w:p>
  <w:p>
    <w:pPr>
      <w:pStyle w:val="Style20"/>
      <w:tabs>
        <w:tab w:val="clear" w:pos="4536"/>
        <w:tab w:val="clear" w:pos="9072"/>
      </w:tabs>
      <w:spacing w:lineRule="exact" w:line="20"/>
      <w:rPr>
        <w:rFonts w:ascii="Siemens Sans Global" w:hAnsi="Siemens Sans Global" w:eastAsia="Siemens Sans Global" w:cs="Siemens Sans Global"/>
        <w:b/>
        <w:b/>
        <w:bCs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tabs>
        <w:tab w:val="clear" w:pos="4536"/>
        <w:tab w:val="clear" w:pos="9072"/>
      </w:tabs>
      <w:spacing w:lineRule="exact" w:line="200"/>
      <w:rPr>
        <w:rFonts w:ascii="Siemens Sans Global" w:hAnsi="Siemens Sans Global" w:eastAsia="Siemens Sans Global" w:cs="Siemens Sans Global"/>
        <w:b/>
        <w:b/>
        <w:bCs/>
        <w:sz w:val="20"/>
        <w:szCs w:val="20"/>
        <w:u w:val="single"/>
        <w:lang w:val="en-US"/>
      </w:rPr>
    </w:pPr>
    <w:r>
      <w:rPr>
        <w:rFonts w:eastAsia="Siemens Sans Global" w:cs="Siemens Sans Global" w:ascii="Siemens Sans Global" w:hAnsi="Siemens Sans Global"/>
        <w:sz w:val="20"/>
        <w:szCs w:val="20"/>
        <w:lang w:val="en-US"/>
      </w:rPr>
      <w:t xml:space="preserve"> </w:t>
    </w:r>
    <w:r>
      <w:rPr>
        <w:rFonts w:eastAsia="Siemens Sans Global" w:cs="Siemens Sans Global" w:ascii="Siemens Sans Global" w:hAnsi="Siemens Sans Global"/>
        <w:b/>
        <w:bCs/>
        <w:sz w:val="20"/>
        <w:szCs w:val="20"/>
        <w:u w:val="single"/>
        <w:lang w:val="en-US"/>
      </w:rPr>
      <w:t>Datenblatt für Drehstrom-Käfigläufermotoren ELEKTRA</w: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margin">
                <wp:posOffset>5857875</wp:posOffset>
              </wp:positionH>
              <wp:positionV relativeFrom="paragraph">
                <wp:posOffset>-53340</wp:posOffset>
              </wp:positionV>
              <wp:extent cx="589915" cy="641350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641350"/>
                      </a:xfrm>
                      <a:prstGeom prst="rect"/>
                      <a:blipFill rotWithShape="0">
                        <a:blip r:embed="rId1"/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>
                          <w:pPr>
                            <w:pStyle w:val="Style22"/>
                            <w:jc w:val="right"/>
                            <w:rPr>
                              <w:rFonts w:ascii="Siemens Sans Global" w:hAnsi="Siemens Sans Global" w:eastAsia="Siemens Sans Global" w:cs="Siemens Sans Global"/>
                              <w:lang w:val="en-US"/>
                            </w:rPr>
                          </w:pPr>
                          <w:r>
                            <w:rPr>
                              <w:rFonts w:eastAsia="Siemens Sans Global" w:cs="Siemens Sans Global" w:ascii="Siemens Sans Global" w:hAnsi="Siemens Sans Global"/>
                              <w:lang w:val="en-US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6.45pt;height:50.5pt;mso-wrap-distance-left:9pt;mso-wrap-distance-right:9pt;mso-wrap-distance-top:0pt;mso-wrap-distance-bottom:0pt;margin-top:-4.2pt;mso-position-vertical-relative:text;margin-left:461.25pt;mso-position-horizontal-relative:margin">
              <v:textbox>
                <w:txbxContent>
                  <w:p>
                    <w:pPr>
                      <w:pStyle w:val="Style22"/>
                      <w:jc w:val="right"/>
                      <w:rPr>
                        <w:rFonts w:ascii="Siemens Sans Global" w:hAnsi="Siemens Sans Global" w:eastAsia="Siemens Sans Global" w:cs="Siemens Sans Global"/>
                        <w:lang w:val="en-US"/>
                      </w:rPr>
                    </w:pPr>
                    <w:r>
                      <w:rPr>
                        <w:rFonts w:eastAsia="Siemens Sans Global" w:cs="Siemens Sans Global" w:ascii="Siemens Sans Global" w:hAnsi="Siemens Sans Global"/>
                        <w:lang w:val="en-US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0"/>
      <w:tabs>
        <w:tab w:val="clear" w:pos="4536"/>
        <w:tab w:val="clear" w:pos="9072"/>
      </w:tabs>
      <w:spacing w:lineRule="exact" w:line="200"/>
      <w:rPr>
        <w:rFonts w:ascii="Siemens Sans Global" w:hAnsi="Siemens Sans Global" w:eastAsia="Siemens Sans Global" w:cs="Siemens Sans Global"/>
        <w:i/>
        <w:i/>
        <w:iCs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i/>
        <w:iCs/>
        <w:sz w:val="16"/>
        <w:szCs w:val="16"/>
        <w:lang w:val="en-US"/>
      </w:rPr>
      <w:t xml:space="preserve"> </w:t>
    </w:r>
    <w:r>
      <w:rPr>
        <w:rFonts w:eastAsia="Siemens Sans Global" w:cs="Siemens Sans Global" w:ascii="Siemens Sans Global" w:hAnsi="Siemens Sans Global"/>
        <w:i/>
        <w:iCs/>
        <w:sz w:val="16"/>
        <w:szCs w:val="16"/>
        <w:lang w:val="en-US"/>
      </w:rPr>
      <w:t>Data sheet for three-phase Squirrel-Cage-Motors</w:t>
    </w:r>
  </w:p>
  <w:p>
    <w:pPr>
      <w:pStyle w:val="Style20"/>
      <w:tabs>
        <w:tab w:val="clear" w:pos="4536"/>
        <w:tab w:val="clear" w:pos="9072"/>
      </w:tabs>
      <w:rPr>
        <w:rFonts w:ascii="Siemens Sans Global" w:hAnsi="Siemens Sans Global" w:eastAsia="Siemens Sans Global" w:cs="Siemens Sans Global"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sz w:val="16"/>
        <w:szCs w:val="16"/>
        <w:lang w:val="en-US"/>
      </w:rPr>
    </w:r>
  </w:p>
  <w:p>
    <w:pPr>
      <w:pStyle w:val="Style20"/>
      <w:tabs>
        <w:tab w:val="clear" w:pos="4536"/>
        <w:tab w:val="clear" w:pos="9072"/>
      </w:tabs>
      <w:rPr>
        <w:rFonts w:ascii="Siemens Sans Global" w:hAnsi="Siemens Sans Global" w:eastAsia="Siemens Sans Global" w:cs="Siemens Sans Global"/>
        <w:b/>
        <w:b/>
        <w:bCs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  <w:t xml:space="preserve"> </w:t>
    </w: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  <w:t>Motor Typ /  Motor type : 1CV3252A</w:t>
      <w:tab/>
      <w:tab/>
      <w:tab/>
      <w:tab/>
      <w:t xml:space="preserve">ELEKTRA - 250 M - IM B3 - </w:t>
    </w: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GB"/>
      </w:rPr>
      <w:t>2</w:t>
    </w: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  <w:t>p</w:t>
    </w:r>
  </w:p>
  <w:p>
    <w:pPr>
      <w:pStyle w:val="Style20"/>
      <w:tabs>
        <w:tab w:val="clear" w:pos="4536"/>
        <w:tab w:val="clear" w:pos="9072"/>
      </w:tabs>
      <w:spacing w:lineRule="exact" w:line="20"/>
      <w:rPr>
        <w:rFonts w:ascii="Siemens Sans Global" w:hAnsi="Siemens Sans Global" w:eastAsia="Siemens Sans Global" w:cs="Siemens Sans Global"/>
        <w:b/>
        <w:b/>
        <w:bCs/>
        <w:sz w:val="16"/>
        <w:szCs w:val="16"/>
        <w:lang w:val="en-US"/>
      </w:rPr>
    </w:pPr>
    <w:r>
      <w:rPr>
        <w:rFonts w:eastAsia="Siemens Sans Global" w:cs="Siemens Sans Global" w:ascii="Siemens Sans Global" w:hAnsi="Siemens Sans Global"/>
        <w:b/>
        <w:bCs/>
        <w:sz w:val="16"/>
        <w:szCs w:val="16"/>
        <w:lang w:val="en-US"/>
      </w:rPr>
    </w:r>
  </w:p>
</w:hdr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4f1a"/>
    <w:pPr>
      <w:widowControl/>
      <w:bidi w:val="0"/>
      <w:spacing w:lineRule="exact" w:line="140" w:before="0" w:after="0"/>
      <w:jc w:val="left"/>
    </w:pPr>
    <w:rPr>
      <w:rFonts w:ascii="Arial Unicode MS" w:hAnsi="Arial Unicode MS" w:eastAsia="Calibri" w:cs="" w:cstheme="minorBidi" w:eastAsiaTheme="minorHAnsi"/>
      <w:color w:val="auto"/>
      <w:kern w:val="0"/>
      <w:sz w:val="14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f7bcb"/>
    <w:rPr/>
  </w:style>
  <w:style w:type="character" w:styleId="FuzeileZchn" w:customStyle="1">
    <w:name w:val="Fußzeile Zchn"/>
    <w:basedOn w:val="DefaultParagraphFont"/>
    <w:uiPriority w:val="99"/>
    <w:qFormat/>
    <w:rsid w:val="002f7bcb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042418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KopfzeileZchn"/>
    <w:uiPriority w:val="99"/>
    <w:unhideWhenUsed/>
    <w:rsid w:val="002f7bc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Style21">
    <w:name w:val="Footer"/>
    <w:basedOn w:val="Normal"/>
    <w:link w:val="FuzeileZchn"/>
    <w:uiPriority w:val="99"/>
    <w:unhideWhenUsed/>
    <w:rsid w:val="002f7bc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4241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39"/>
    <w:rsid w:val="000f27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NormaleTabelle"/>
    <w:uiPriority w:val="44"/>
    <w:rsid w:val="00c070f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NormaleTabelle"/>
    <w:uiPriority w:val="41"/>
    <w:rsid w:val="0072716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eTabelle"/>
    <w:uiPriority w:val="40"/>
    <w:rsid w:val="00b81c1c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PlainTable4"/>
    <w:uiPriority w:val="99"/>
    <w:rsid w:val="00f959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E2B2-0B6F-422A-9F7A-A66B27C8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3</Pages>
  <Words>957</Words>
  <Characters>5671</Characters>
  <CharactersWithSpaces>6432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2019-10-07T09:06:00Z</dcterms:created>
  <dc:creator>Merkl, Philipp</dc:creator>
  <dc:description/>
  <cp:keywords>C_Unrestricted</cp:keywords>
  <dc:language>en-US</dc:language>
  <cp:lastModifiedBy>Patrick Magyar</cp:lastModifiedBy>
  <dcterms:modified xsi:type="dcterms:W3CDTF">2024-09-02T08:40:00Z</dcterms:modified>
  <cp:revision>1019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Restricted</vt:lpwstr>
  </property>
  <property fmtid="{D5CDD505-2E9C-101B-9397-08002B2CF9AE}" pid="4" name="MSIP_Label_a59b6cd5-d141-4a33-8bf1-0ca04484304f_ActionId">
    <vt:lpwstr>38bfaa0e-3ddd-40ef-9355-3170e72c7269</vt:lpwstr>
  </property>
  <property fmtid="{D5CDD505-2E9C-101B-9397-08002B2CF9AE}" pid="5" name="MSIP_Label_a59b6cd5-d141-4a33-8bf1-0ca04484304f_ContentBits">
    <vt:lpwstr>0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Method">
    <vt:lpwstr>Standard</vt:lpwstr>
  </property>
  <property fmtid="{D5CDD505-2E9C-101B-9397-08002B2CF9AE}" pid="8" name="MSIP_Label_a59b6cd5-d141-4a33-8bf1-0ca04484304f_Name">
    <vt:lpwstr>restricted-default</vt:lpwstr>
  </property>
  <property fmtid="{D5CDD505-2E9C-101B-9397-08002B2CF9AE}" pid="9" name="MSIP_Label_a59b6cd5-d141-4a33-8bf1-0ca04484304f_SetDate">
    <vt:lpwstr>2022-05-03T11:12:18Z</vt:lpwstr>
  </property>
  <property fmtid="{D5CDD505-2E9C-101B-9397-08002B2CF9AE}" pid="10" name="MSIP_Label_a59b6cd5-d141-4a33-8bf1-0ca04484304f_SiteId">
    <vt:lpwstr>38ae3bcd-9579-4fd4-adda-b42e1495d55a</vt:lpwstr>
  </property>
</Properties>
</file>